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FFA04" w14:textId="115718A3" w:rsidR="00DD3CA2" w:rsidRDefault="00DD3CA2">
      <w:pPr>
        <w:rPr>
          <w:lang w:val="kk-KZ"/>
        </w:rPr>
      </w:pPr>
    </w:p>
    <w:tbl>
      <w:tblPr>
        <w:tblStyle w:val="a3"/>
        <w:tblW w:w="0" w:type="auto"/>
        <w:tblLook w:val="04A0" w:firstRow="1" w:lastRow="0" w:firstColumn="1" w:lastColumn="0" w:noHBand="0" w:noVBand="1"/>
      </w:tblPr>
      <w:tblGrid>
        <w:gridCol w:w="4672"/>
        <w:gridCol w:w="4673"/>
      </w:tblGrid>
      <w:tr w:rsidR="00DD3CA2" w:rsidRPr="007D6CCA" w14:paraId="7B37BE5B" w14:textId="77777777" w:rsidTr="00F6360D">
        <w:tc>
          <w:tcPr>
            <w:tcW w:w="4672" w:type="dxa"/>
            <w:vMerge w:val="restart"/>
          </w:tcPr>
          <w:p w14:paraId="4F88D86D" w14:textId="77777777" w:rsidR="00DD3CA2" w:rsidRPr="007D6CCA" w:rsidRDefault="00DD3CA2" w:rsidP="00F6360D">
            <w:pPr>
              <w:rPr>
                <w:rFonts w:ascii="Times New Roman" w:hAnsi="Times New Roman" w:cs="Times New Roman"/>
                <w:sz w:val="20"/>
                <w:szCs w:val="20"/>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1"/>
            </w:tblGrid>
            <w:tr w:rsidR="0034342F" w14:paraId="3864ABE8" w14:textId="77777777" w:rsidTr="0034342F">
              <w:trPr>
                <w:jc w:val="center"/>
              </w:trPr>
              <w:tc>
                <w:tcPr>
                  <w:tcW w:w="2268" w:type="dxa"/>
                </w:tcPr>
                <w:p w14:paraId="0955B746" w14:textId="6A4B3080" w:rsidR="0034342F" w:rsidRDefault="0034342F" w:rsidP="0034342F">
                  <w:pPr>
                    <w:jc w:val="center"/>
                    <w:rPr>
                      <w:rFonts w:ascii="Times New Roman" w:hAnsi="Times New Roman" w:cs="Times New Roman"/>
                      <w:sz w:val="20"/>
                      <w:szCs w:val="20"/>
                    </w:rPr>
                  </w:pPr>
                  <w:r w:rsidRPr="0008423E">
                    <w:rPr>
                      <w:rFonts w:ascii="Arial" w:hAnsi="Arial" w:cs="Arial"/>
                      <w:noProof/>
                      <w:color w:val="000000"/>
                      <w:lang w:val="kk-KZ"/>
                    </w:rPr>
                    <w:drawing>
                      <wp:inline distT="0" distB="0" distL="0" distR="0" wp14:anchorId="61907F9B" wp14:editId="7F7C46BB">
                        <wp:extent cx="1457325" cy="1619250"/>
                        <wp:effectExtent l="0" t="0" r="0" b="0"/>
                        <wp:docPr id="137165565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l="12061" r="6102" b="41002"/>
                                <a:stretch>
                                  <a:fillRect/>
                                </a:stretch>
                              </pic:blipFill>
                              <pic:spPr bwMode="auto">
                                <a:xfrm>
                                  <a:off x="0" y="0"/>
                                  <a:ext cx="1457325" cy="1619250"/>
                                </a:xfrm>
                                <a:prstGeom prst="rect">
                                  <a:avLst/>
                                </a:prstGeom>
                                <a:noFill/>
                                <a:ln>
                                  <a:noFill/>
                                </a:ln>
                              </pic:spPr>
                            </pic:pic>
                          </a:graphicData>
                        </a:graphic>
                      </wp:inline>
                    </w:drawing>
                  </w:r>
                </w:p>
              </w:tc>
            </w:tr>
          </w:tbl>
          <w:p w14:paraId="0923B4F5" w14:textId="77777777" w:rsidR="00DD3CA2" w:rsidRPr="007D6CCA" w:rsidRDefault="00DD3CA2" w:rsidP="00F6360D">
            <w:pPr>
              <w:jc w:val="center"/>
              <w:rPr>
                <w:rFonts w:ascii="Times New Roman" w:hAnsi="Times New Roman" w:cs="Times New Roman"/>
                <w:sz w:val="20"/>
                <w:szCs w:val="20"/>
              </w:rPr>
            </w:pPr>
          </w:p>
          <w:p w14:paraId="5806B20F" w14:textId="77777777" w:rsidR="0034342F" w:rsidRPr="00555D83" w:rsidRDefault="0034342F" w:rsidP="0034342F">
            <w:pPr>
              <w:jc w:val="center"/>
              <w:rPr>
                <w:rFonts w:ascii="Times New Roman" w:hAnsi="Times New Roman" w:cs="Times New Roman"/>
                <w:sz w:val="20"/>
                <w:szCs w:val="20"/>
                <w:lang w:val="kk-KZ"/>
              </w:rPr>
            </w:pPr>
            <w:r>
              <w:rPr>
                <w:rFonts w:ascii="Times New Roman" w:hAnsi="Times New Roman" w:cs="Times New Roman"/>
                <w:sz w:val="20"/>
                <w:szCs w:val="20"/>
                <w:lang w:val="kk-KZ"/>
              </w:rPr>
              <w:t>Карабасова Нагима Асылбековна</w:t>
            </w:r>
          </w:p>
          <w:p w14:paraId="5F2A8F35" w14:textId="6DFB1177" w:rsidR="00DD3CA2" w:rsidRPr="00F46B13" w:rsidRDefault="00DD3CA2" w:rsidP="004438EE">
            <w:pPr>
              <w:pStyle w:val="aa"/>
              <w:spacing w:before="0" w:beforeAutospacing="0" w:after="0" w:afterAutospacing="0"/>
              <w:jc w:val="both"/>
              <w:rPr>
                <w:sz w:val="20"/>
                <w:szCs w:val="20"/>
                <w:lang w:val="kk-KZ"/>
              </w:rPr>
            </w:pPr>
            <w:r w:rsidRPr="00DD3CA2">
              <w:rPr>
                <w:sz w:val="20"/>
                <w:szCs w:val="20"/>
                <w:lang w:val="kk-KZ"/>
              </w:rPr>
              <w:br/>
            </w:r>
            <w:r w:rsidRPr="00F46B13">
              <w:rPr>
                <w:sz w:val="20"/>
                <w:szCs w:val="20"/>
                <w:lang w:val="kk-KZ"/>
              </w:rPr>
              <w:t>Н.К.Нәдіров атындағы мұнайхимиялық инженерия және экология институтының аға оқытушысы</w:t>
            </w:r>
          </w:p>
          <w:p w14:paraId="538DD39E" w14:textId="6228AED7" w:rsidR="0034342F" w:rsidRPr="00F46B13" w:rsidRDefault="00DD3CA2" w:rsidP="00DD3CA2">
            <w:pPr>
              <w:pStyle w:val="aa"/>
              <w:spacing w:before="0" w:beforeAutospacing="0" w:after="0" w:afterAutospacing="0"/>
              <w:rPr>
                <w:sz w:val="20"/>
                <w:szCs w:val="20"/>
              </w:rPr>
            </w:pPr>
            <w:proofErr w:type="spellStart"/>
            <w:r w:rsidRPr="00F46B13">
              <w:rPr>
                <w:rStyle w:val="ab"/>
                <w:b w:val="0"/>
                <w:bCs w:val="0"/>
                <w:sz w:val="20"/>
                <w:szCs w:val="20"/>
              </w:rPr>
              <w:t>Байланыс</w:t>
            </w:r>
            <w:proofErr w:type="spellEnd"/>
            <w:r w:rsidRPr="00F46B13">
              <w:rPr>
                <w:rStyle w:val="ab"/>
                <w:b w:val="0"/>
                <w:bCs w:val="0"/>
                <w:sz w:val="20"/>
                <w:szCs w:val="20"/>
              </w:rPr>
              <w:t xml:space="preserve"> </w:t>
            </w:r>
            <w:proofErr w:type="spellStart"/>
            <w:r w:rsidRPr="00F46B13">
              <w:rPr>
                <w:rStyle w:val="ab"/>
                <w:b w:val="0"/>
                <w:bCs w:val="0"/>
                <w:sz w:val="20"/>
                <w:szCs w:val="20"/>
              </w:rPr>
              <w:t>телефондары</w:t>
            </w:r>
            <w:proofErr w:type="spellEnd"/>
            <w:r w:rsidRPr="00F46B13">
              <w:rPr>
                <w:rStyle w:val="ab"/>
                <w:b w:val="0"/>
                <w:bCs w:val="0"/>
                <w:sz w:val="20"/>
                <w:szCs w:val="20"/>
              </w:rPr>
              <w:t>:</w:t>
            </w:r>
            <w:r w:rsidR="0034342F" w:rsidRPr="00F46B13">
              <w:rPr>
                <w:sz w:val="20"/>
                <w:szCs w:val="20"/>
                <w:lang w:val="kk-KZ"/>
              </w:rPr>
              <w:t xml:space="preserve"> 8(7122) 460782</w:t>
            </w:r>
            <w:r w:rsidRPr="00F46B13">
              <w:rPr>
                <w:sz w:val="20"/>
                <w:szCs w:val="20"/>
              </w:rPr>
              <w:br/>
              <w:t xml:space="preserve">Эл. </w:t>
            </w:r>
            <w:proofErr w:type="spellStart"/>
            <w:r w:rsidRPr="00F46B13">
              <w:rPr>
                <w:sz w:val="20"/>
                <w:szCs w:val="20"/>
              </w:rPr>
              <w:t>пошта</w:t>
            </w:r>
            <w:proofErr w:type="spellEnd"/>
            <w:r w:rsidRPr="00F46B13">
              <w:rPr>
                <w:sz w:val="20"/>
                <w:szCs w:val="20"/>
              </w:rPr>
              <w:t xml:space="preserve">: </w:t>
            </w:r>
            <w:hyperlink r:id="rId6" w:history="1">
              <w:r w:rsidR="0034342F" w:rsidRPr="00F46B13">
                <w:rPr>
                  <w:rStyle w:val="a6"/>
                  <w:sz w:val="20"/>
                  <w:szCs w:val="20"/>
                  <w:lang w:val="en-US"/>
                </w:rPr>
                <w:t>nagima</w:t>
              </w:r>
              <w:r w:rsidR="0034342F" w:rsidRPr="00F46B13">
                <w:rPr>
                  <w:rStyle w:val="a6"/>
                  <w:sz w:val="20"/>
                  <w:szCs w:val="20"/>
                </w:rPr>
                <w:t>@</w:t>
              </w:r>
              <w:r w:rsidR="0034342F" w:rsidRPr="00F46B13">
                <w:rPr>
                  <w:rStyle w:val="a6"/>
                  <w:sz w:val="20"/>
                  <w:szCs w:val="20"/>
                  <w:lang w:val="en-US"/>
                </w:rPr>
                <w:t>inbox</w:t>
              </w:r>
              <w:r w:rsidR="0034342F" w:rsidRPr="00F46B13">
                <w:rPr>
                  <w:rStyle w:val="a6"/>
                  <w:sz w:val="20"/>
                  <w:szCs w:val="20"/>
                </w:rPr>
                <w:t>.ru</w:t>
              </w:r>
            </w:hyperlink>
            <w:r w:rsidR="0034342F" w:rsidRPr="00F46B13">
              <w:rPr>
                <w:sz w:val="20"/>
                <w:szCs w:val="20"/>
              </w:rPr>
              <w:t xml:space="preserve">; </w:t>
            </w:r>
            <w:hyperlink r:id="rId7" w:history="1">
              <w:r w:rsidR="0034342F" w:rsidRPr="00F46B13">
                <w:rPr>
                  <w:rStyle w:val="a6"/>
                  <w:sz w:val="20"/>
                  <w:szCs w:val="20"/>
                </w:rPr>
                <w:t>n.</w:t>
              </w:r>
              <w:r w:rsidR="0034342F" w:rsidRPr="00F46B13">
                <w:rPr>
                  <w:rStyle w:val="a6"/>
                  <w:sz w:val="20"/>
                  <w:szCs w:val="20"/>
                  <w:lang w:val="en-US"/>
                </w:rPr>
                <w:t>karabaso</w:t>
              </w:r>
              <w:r w:rsidR="0034342F" w:rsidRPr="00F46B13">
                <w:rPr>
                  <w:rStyle w:val="a6"/>
                  <w:sz w:val="20"/>
                  <w:szCs w:val="20"/>
                </w:rPr>
                <w:t>va@</w:t>
              </w:r>
              <w:r w:rsidR="0034342F" w:rsidRPr="00F46B13">
                <w:rPr>
                  <w:rStyle w:val="a6"/>
                  <w:sz w:val="20"/>
                  <w:szCs w:val="20"/>
                  <w:lang w:val="en-US"/>
                </w:rPr>
                <w:t>aogu</w:t>
              </w:r>
              <w:r w:rsidR="0034342F" w:rsidRPr="00F46B13">
                <w:rPr>
                  <w:rStyle w:val="a6"/>
                  <w:sz w:val="20"/>
                  <w:szCs w:val="20"/>
                </w:rPr>
                <w:t>.</w:t>
              </w:r>
              <w:r w:rsidR="0034342F" w:rsidRPr="00F46B13">
                <w:rPr>
                  <w:rStyle w:val="a6"/>
                  <w:sz w:val="20"/>
                  <w:szCs w:val="20"/>
                  <w:lang w:val="en-US"/>
                </w:rPr>
                <w:t>edu</w:t>
              </w:r>
              <w:r w:rsidR="0034342F" w:rsidRPr="00F46B13">
                <w:rPr>
                  <w:rStyle w:val="a6"/>
                  <w:sz w:val="20"/>
                  <w:szCs w:val="20"/>
                </w:rPr>
                <w:t>.</w:t>
              </w:r>
            </w:hyperlink>
            <w:r w:rsidR="0034342F" w:rsidRPr="00F46B13">
              <w:rPr>
                <w:rStyle w:val="a6"/>
                <w:sz w:val="20"/>
                <w:szCs w:val="20"/>
                <w:lang w:val="en-US"/>
              </w:rPr>
              <w:t>kz</w:t>
            </w:r>
            <w:r w:rsidR="0034342F" w:rsidRPr="00F46B13">
              <w:rPr>
                <w:sz w:val="20"/>
                <w:szCs w:val="20"/>
              </w:rPr>
              <w:t xml:space="preserve"> </w:t>
            </w:r>
          </w:p>
          <w:p w14:paraId="47BE9815" w14:textId="77777777" w:rsidR="0034342F" w:rsidRPr="00F46B13" w:rsidRDefault="00DD3CA2" w:rsidP="0034342F">
            <w:pPr>
              <w:rPr>
                <w:rFonts w:ascii="Times New Roman" w:hAnsi="Times New Roman" w:cs="Times New Roman"/>
                <w:sz w:val="20"/>
                <w:szCs w:val="20"/>
                <w:lang w:val="en-US"/>
              </w:rPr>
            </w:pPr>
            <w:proofErr w:type="spellStart"/>
            <w:r w:rsidRPr="00F46B13">
              <w:rPr>
                <w:rFonts w:ascii="Times New Roman" w:hAnsi="Times New Roman" w:cs="Times New Roman"/>
                <w:sz w:val="20"/>
                <w:szCs w:val="20"/>
              </w:rPr>
              <w:t>Ұялы</w:t>
            </w:r>
            <w:proofErr w:type="spellEnd"/>
            <w:r w:rsidRPr="00F46B13">
              <w:rPr>
                <w:rFonts w:ascii="Times New Roman" w:hAnsi="Times New Roman" w:cs="Times New Roman"/>
                <w:sz w:val="20"/>
                <w:szCs w:val="20"/>
                <w:lang w:val="en-US"/>
              </w:rPr>
              <w:t xml:space="preserve"> </w:t>
            </w:r>
            <w:r w:rsidRPr="00F46B13">
              <w:rPr>
                <w:rFonts w:ascii="Times New Roman" w:hAnsi="Times New Roman" w:cs="Times New Roman"/>
                <w:sz w:val="20"/>
                <w:szCs w:val="20"/>
              </w:rPr>
              <w:t>тел</w:t>
            </w:r>
            <w:r w:rsidRPr="00F46B13">
              <w:rPr>
                <w:rFonts w:ascii="Times New Roman" w:hAnsi="Times New Roman" w:cs="Times New Roman"/>
                <w:sz w:val="20"/>
                <w:szCs w:val="20"/>
                <w:lang w:val="en-US"/>
              </w:rPr>
              <w:t xml:space="preserve">.: </w:t>
            </w:r>
            <w:r w:rsidR="0034342F" w:rsidRPr="00F46B13">
              <w:rPr>
                <w:rFonts w:ascii="Times New Roman" w:hAnsi="Times New Roman" w:cs="Times New Roman"/>
                <w:sz w:val="20"/>
                <w:szCs w:val="20"/>
                <w:lang w:val="en-US"/>
              </w:rPr>
              <w:t>+7-701-3176176.</w:t>
            </w:r>
          </w:p>
          <w:p w14:paraId="297AF6A8" w14:textId="638B8521" w:rsidR="00DD3CA2" w:rsidRPr="00F46B13" w:rsidRDefault="00DD3CA2" w:rsidP="00DD3CA2">
            <w:pPr>
              <w:pStyle w:val="aa"/>
              <w:spacing w:before="0" w:beforeAutospacing="0" w:after="0" w:afterAutospacing="0"/>
              <w:rPr>
                <w:sz w:val="20"/>
                <w:szCs w:val="20"/>
                <w:lang w:val="en-US"/>
              </w:rPr>
            </w:pPr>
            <w:r w:rsidRPr="00F46B13">
              <w:rPr>
                <w:sz w:val="20"/>
                <w:szCs w:val="20"/>
                <w:lang w:val="en-US"/>
              </w:rPr>
              <w:t>Author ID Scopus:</w:t>
            </w:r>
            <w:r w:rsidR="0034342F" w:rsidRPr="00F46B13">
              <w:rPr>
                <w:sz w:val="20"/>
                <w:szCs w:val="20"/>
                <w:lang w:val="kk-KZ"/>
              </w:rPr>
              <w:t xml:space="preserve"> 58042225200</w:t>
            </w:r>
          </w:p>
          <w:p w14:paraId="6D554B78" w14:textId="74395E27" w:rsidR="00DD3CA2" w:rsidRPr="00F46B13" w:rsidRDefault="00DD3CA2" w:rsidP="00DD3CA2">
            <w:pPr>
              <w:pStyle w:val="aa"/>
              <w:numPr>
                <w:ilvl w:val="0"/>
                <w:numId w:val="3"/>
              </w:numPr>
              <w:spacing w:before="0" w:beforeAutospacing="0" w:after="0" w:afterAutospacing="0"/>
              <w:ind w:left="0"/>
              <w:rPr>
                <w:sz w:val="20"/>
                <w:szCs w:val="20"/>
                <w:lang w:val="en-US"/>
              </w:rPr>
            </w:pPr>
            <w:r w:rsidRPr="00F46B13">
              <w:rPr>
                <w:sz w:val="20"/>
                <w:szCs w:val="20"/>
                <w:lang w:val="en-US"/>
              </w:rPr>
              <w:t xml:space="preserve">Researcher ID Web of Science: </w:t>
            </w:r>
            <w:r w:rsidR="0034342F" w:rsidRPr="00F46B13">
              <w:rPr>
                <w:sz w:val="20"/>
                <w:szCs w:val="20"/>
                <w:lang w:val="kk-KZ"/>
              </w:rPr>
              <w:t>CYL-2048-2022</w:t>
            </w:r>
          </w:p>
          <w:p w14:paraId="7C3D1C86" w14:textId="1AE55248" w:rsidR="00DD3CA2" w:rsidRPr="00F46B13" w:rsidRDefault="00DD3CA2" w:rsidP="00DD3CA2">
            <w:pPr>
              <w:pStyle w:val="aa"/>
              <w:numPr>
                <w:ilvl w:val="0"/>
                <w:numId w:val="3"/>
              </w:numPr>
              <w:spacing w:before="0" w:beforeAutospacing="0" w:after="0" w:afterAutospacing="0"/>
              <w:ind w:left="0"/>
              <w:rPr>
                <w:sz w:val="20"/>
                <w:szCs w:val="20"/>
              </w:rPr>
            </w:pPr>
            <w:r w:rsidRPr="00F46B13">
              <w:rPr>
                <w:sz w:val="20"/>
                <w:szCs w:val="20"/>
              </w:rPr>
              <w:t xml:space="preserve">ORCID ID: </w:t>
            </w:r>
            <w:r w:rsidR="0034342F" w:rsidRPr="00F46B13">
              <w:rPr>
                <w:noProof/>
                <w:color w:val="000000"/>
                <w:sz w:val="20"/>
                <w:szCs w:val="20"/>
                <w:lang w:val="kk-KZ"/>
              </w:rPr>
              <w:t>0000-0001-6121-1125</w:t>
            </w:r>
          </w:p>
          <w:p w14:paraId="4F7C2A1A" w14:textId="439BD1EE" w:rsidR="00DD3CA2" w:rsidRPr="00F46B13" w:rsidRDefault="00DD3CA2" w:rsidP="00DD3CA2">
            <w:pPr>
              <w:pStyle w:val="aa"/>
              <w:numPr>
                <w:ilvl w:val="0"/>
                <w:numId w:val="3"/>
              </w:numPr>
              <w:spacing w:before="0" w:beforeAutospacing="0" w:after="0" w:afterAutospacing="0"/>
              <w:ind w:left="0"/>
              <w:rPr>
                <w:sz w:val="20"/>
                <w:szCs w:val="20"/>
              </w:rPr>
            </w:pPr>
            <w:proofErr w:type="spellStart"/>
            <w:r w:rsidRPr="00F46B13">
              <w:rPr>
                <w:sz w:val="20"/>
                <w:szCs w:val="20"/>
              </w:rPr>
              <w:t>Researcher</w:t>
            </w:r>
            <w:proofErr w:type="spellEnd"/>
            <w:r w:rsidRPr="00F46B13">
              <w:rPr>
                <w:sz w:val="20"/>
                <w:szCs w:val="20"/>
              </w:rPr>
              <w:t xml:space="preserve"> ID </w:t>
            </w:r>
            <w:proofErr w:type="spellStart"/>
            <w:r w:rsidRPr="00F46B13">
              <w:rPr>
                <w:sz w:val="20"/>
                <w:szCs w:val="20"/>
              </w:rPr>
              <w:t>Publons</w:t>
            </w:r>
            <w:proofErr w:type="spellEnd"/>
            <w:r w:rsidRPr="00F46B13">
              <w:rPr>
                <w:sz w:val="20"/>
                <w:szCs w:val="20"/>
              </w:rPr>
              <w:t xml:space="preserve">: </w:t>
            </w:r>
            <w:r w:rsidR="0034342F" w:rsidRPr="00F46B13">
              <w:rPr>
                <w:sz w:val="20"/>
                <w:szCs w:val="20"/>
                <w:lang w:val="kk-KZ"/>
              </w:rPr>
              <w:t>CYL-2048-2022</w:t>
            </w:r>
          </w:p>
          <w:p w14:paraId="76DB04FD" w14:textId="5AE6A693" w:rsidR="00DD3CA2" w:rsidRPr="007D6CCA" w:rsidRDefault="00DD3CA2" w:rsidP="00F6360D">
            <w:pPr>
              <w:rPr>
                <w:rFonts w:ascii="Times New Roman" w:hAnsi="Times New Roman" w:cs="Times New Roman"/>
                <w:sz w:val="20"/>
                <w:szCs w:val="20"/>
                <w:lang w:val="kk-KZ"/>
              </w:rPr>
            </w:pPr>
          </w:p>
        </w:tc>
        <w:tc>
          <w:tcPr>
            <w:tcW w:w="4673" w:type="dxa"/>
          </w:tcPr>
          <w:p w14:paraId="4B5B63F5" w14:textId="24A17184" w:rsidR="00DD3CA2" w:rsidRPr="00586A53" w:rsidRDefault="00586A53" w:rsidP="00586A53">
            <w:pPr>
              <w:pStyle w:val="HTML"/>
              <w:shd w:val="clear" w:color="auto" w:fill="F8F9FA"/>
              <w:jc w:val="both"/>
              <w:rPr>
                <w:rFonts w:ascii="Times New Roman" w:hAnsi="Times New Roman" w:cs="Times New Roman"/>
                <w:b/>
                <w:color w:val="202124"/>
                <w:lang w:val="kk-KZ"/>
              </w:rPr>
            </w:pPr>
            <w:r w:rsidRPr="00436728">
              <w:rPr>
                <w:rStyle w:val="y2iqfc"/>
                <w:rFonts w:ascii="Times New Roman" w:hAnsi="Times New Roman" w:cs="Times New Roman"/>
                <w:b/>
                <w:color w:val="202124"/>
                <w:lang w:val="kk-KZ"/>
              </w:rPr>
              <w:t>Білімі, ғылыми дәрежесі және атағы:</w:t>
            </w:r>
            <w:r w:rsidR="00DD3CA2" w:rsidRPr="00586A53">
              <w:rPr>
                <w:rFonts w:ascii="Times New Roman" w:hAnsi="Times New Roman" w:cs="Times New Roman"/>
                <w:lang w:val="kk-KZ"/>
              </w:rPr>
              <w:t xml:space="preserve"> </w:t>
            </w:r>
          </w:p>
          <w:p w14:paraId="5A524B37" w14:textId="77777777" w:rsidR="004A1FFE" w:rsidRPr="004567E1" w:rsidRDefault="004A1FFE" w:rsidP="004A1FFE">
            <w:pPr>
              <w:jc w:val="both"/>
              <w:rPr>
                <w:rFonts w:ascii="Times New Roman" w:eastAsia="Times New Roman" w:hAnsi="Times New Roman" w:cs="Times New Roman"/>
                <w:sz w:val="20"/>
                <w:szCs w:val="20"/>
                <w:lang w:val="kk-KZ" w:eastAsia="ru-RU"/>
              </w:rPr>
            </w:pPr>
            <w:r w:rsidRPr="004567E1">
              <w:rPr>
                <w:rFonts w:ascii="Times New Roman" w:eastAsia="Times New Roman" w:hAnsi="Times New Roman" w:cs="Times New Roman"/>
                <w:sz w:val="20"/>
                <w:szCs w:val="20"/>
                <w:lang w:val="kk-KZ" w:eastAsia="ru-RU"/>
              </w:rPr>
              <w:t>2003 жылы Атырау мұнай және газ институтының (қазіргі С.Өтебаев атындағы Атырау мұнай және газ университеті) технологиялық факультетін бітірді. Мамандығы – 3904 «Отындар мен көміртекті материалдардың химиялық технологиясы», біліктілігі – инженер-химик-технолог.</w:t>
            </w:r>
          </w:p>
          <w:p w14:paraId="221C6FD9" w14:textId="394FA96A" w:rsidR="004A1FFE" w:rsidRPr="004A1FFE" w:rsidRDefault="004A1FFE" w:rsidP="004A1FFE">
            <w:pPr>
              <w:jc w:val="both"/>
              <w:rPr>
                <w:rFonts w:ascii="Times New Roman" w:eastAsia="Times New Roman" w:hAnsi="Times New Roman" w:cs="Times New Roman"/>
                <w:sz w:val="20"/>
                <w:szCs w:val="20"/>
                <w:lang w:eastAsia="ru-RU"/>
              </w:rPr>
            </w:pPr>
            <w:r w:rsidRPr="004A1FFE">
              <w:rPr>
                <w:rFonts w:ascii="Times New Roman" w:eastAsia="Times New Roman" w:hAnsi="Times New Roman" w:cs="Times New Roman"/>
                <w:sz w:val="20"/>
                <w:szCs w:val="20"/>
                <w:lang w:eastAsia="ru-RU"/>
              </w:rPr>
              <w:t xml:space="preserve">2005 </w:t>
            </w:r>
            <w:proofErr w:type="spellStart"/>
            <w:r w:rsidRPr="004A1FFE">
              <w:rPr>
                <w:rFonts w:ascii="Times New Roman" w:eastAsia="Times New Roman" w:hAnsi="Times New Roman" w:cs="Times New Roman"/>
                <w:sz w:val="20"/>
                <w:szCs w:val="20"/>
                <w:lang w:eastAsia="ru-RU"/>
              </w:rPr>
              <w:t>жылы</w:t>
            </w:r>
            <w:proofErr w:type="spellEnd"/>
            <w:r w:rsidRPr="004A1FFE">
              <w:rPr>
                <w:rFonts w:ascii="Times New Roman" w:eastAsia="Times New Roman" w:hAnsi="Times New Roman" w:cs="Times New Roman"/>
                <w:sz w:val="20"/>
                <w:szCs w:val="20"/>
                <w:lang w:eastAsia="ru-RU"/>
              </w:rPr>
              <w:t xml:space="preserve"> Атырау </w:t>
            </w:r>
            <w:proofErr w:type="spellStart"/>
            <w:r w:rsidRPr="004A1FFE">
              <w:rPr>
                <w:rFonts w:ascii="Times New Roman" w:eastAsia="Times New Roman" w:hAnsi="Times New Roman" w:cs="Times New Roman"/>
                <w:sz w:val="20"/>
                <w:szCs w:val="20"/>
                <w:lang w:eastAsia="ru-RU"/>
              </w:rPr>
              <w:t>мұнай</w:t>
            </w:r>
            <w:proofErr w:type="spellEnd"/>
            <w:r w:rsidRPr="004A1FFE">
              <w:rPr>
                <w:rFonts w:ascii="Times New Roman" w:eastAsia="Times New Roman" w:hAnsi="Times New Roman" w:cs="Times New Roman"/>
                <w:sz w:val="20"/>
                <w:szCs w:val="20"/>
                <w:lang w:eastAsia="ru-RU"/>
              </w:rPr>
              <w:t xml:space="preserve"> </w:t>
            </w:r>
            <w:proofErr w:type="spellStart"/>
            <w:r w:rsidRPr="004A1FFE">
              <w:rPr>
                <w:rFonts w:ascii="Times New Roman" w:eastAsia="Times New Roman" w:hAnsi="Times New Roman" w:cs="Times New Roman"/>
                <w:sz w:val="20"/>
                <w:szCs w:val="20"/>
                <w:lang w:eastAsia="ru-RU"/>
              </w:rPr>
              <w:t>және</w:t>
            </w:r>
            <w:proofErr w:type="spellEnd"/>
            <w:r w:rsidRPr="004A1FFE">
              <w:rPr>
                <w:rFonts w:ascii="Times New Roman" w:eastAsia="Times New Roman" w:hAnsi="Times New Roman" w:cs="Times New Roman"/>
                <w:sz w:val="20"/>
                <w:szCs w:val="20"/>
                <w:lang w:eastAsia="ru-RU"/>
              </w:rPr>
              <w:t xml:space="preserve"> газ </w:t>
            </w:r>
            <w:proofErr w:type="spellStart"/>
            <w:r w:rsidRPr="004A1FFE">
              <w:rPr>
                <w:rFonts w:ascii="Times New Roman" w:eastAsia="Times New Roman" w:hAnsi="Times New Roman" w:cs="Times New Roman"/>
                <w:sz w:val="20"/>
                <w:szCs w:val="20"/>
                <w:lang w:eastAsia="ru-RU"/>
              </w:rPr>
              <w:t>институтының</w:t>
            </w:r>
            <w:proofErr w:type="spellEnd"/>
            <w:r w:rsidRPr="004A1FFE">
              <w:rPr>
                <w:rFonts w:ascii="Times New Roman" w:eastAsia="Times New Roman" w:hAnsi="Times New Roman" w:cs="Times New Roman"/>
                <w:sz w:val="20"/>
                <w:szCs w:val="20"/>
                <w:lang w:eastAsia="ru-RU"/>
              </w:rPr>
              <w:t xml:space="preserve"> </w:t>
            </w:r>
            <w:proofErr w:type="spellStart"/>
            <w:r w:rsidRPr="004A1FFE">
              <w:rPr>
                <w:rFonts w:ascii="Times New Roman" w:eastAsia="Times New Roman" w:hAnsi="Times New Roman" w:cs="Times New Roman"/>
                <w:sz w:val="20"/>
                <w:szCs w:val="20"/>
                <w:lang w:eastAsia="ru-RU"/>
              </w:rPr>
              <w:t>технологиялық</w:t>
            </w:r>
            <w:proofErr w:type="spellEnd"/>
            <w:r w:rsidRPr="004A1FFE">
              <w:rPr>
                <w:rFonts w:ascii="Times New Roman" w:eastAsia="Times New Roman" w:hAnsi="Times New Roman" w:cs="Times New Roman"/>
                <w:sz w:val="20"/>
                <w:szCs w:val="20"/>
                <w:lang w:eastAsia="ru-RU"/>
              </w:rPr>
              <w:t xml:space="preserve"> </w:t>
            </w:r>
            <w:proofErr w:type="spellStart"/>
            <w:r w:rsidRPr="004A1FFE">
              <w:rPr>
                <w:rFonts w:ascii="Times New Roman" w:eastAsia="Times New Roman" w:hAnsi="Times New Roman" w:cs="Times New Roman"/>
                <w:sz w:val="20"/>
                <w:szCs w:val="20"/>
                <w:lang w:eastAsia="ru-RU"/>
              </w:rPr>
              <w:t>факультетінің</w:t>
            </w:r>
            <w:proofErr w:type="spellEnd"/>
            <w:r w:rsidRPr="004A1FFE">
              <w:rPr>
                <w:rFonts w:ascii="Times New Roman" w:eastAsia="Times New Roman" w:hAnsi="Times New Roman" w:cs="Times New Roman"/>
                <w:sz w:val="20"/>
                <w:szCs w:val="20"/>
                <w:lang w:eastAsia="ru-RU"/>
              </w:rPr>
              <w:t xml:space="preserve"> </w:t>
            </w:r>
            <w:proofErr w:type="spellStart"/>
            <w:r w:rsidRPr="004A1FFE">
              <w:rPr>
                <w:rFonts w:ascii="Times New Roman" w:eastAsia="Times New Roman" w:hAnsi="Times New Roman" w:cs="Times New Roman"/>
                <w:sz w:val="20"/>
                <w:szCs w:val="20"/>
                <w:lang w:eastAsia="ru-RU"/>
              </w:rPr>
              <w:t>магистратурасын</w:t>
            </w:r>
            <w:proofErr w:type="spellEnd"/>
            <w:r w:rsidRPr="004A1FFE">
              <w:rPr>
                <w:rFonts w:ascii="Times New Roman" w:eastAsia="Times New Roman" w:hAnsi="Times New Roman" w:cs="Times New Roman"/>
                <w:sz w:val="20"/>
                <w:szCs w:val="20"/>
                <w:lang w:eastAsia="ru-RU"/>
              </w:rPr>
              <w:t xml:space="preserve"> </w:t>
            </w:r>
            <w:proofErr w:type="spellStart"/>
            <w:r w:rsidRPr="004A1FFE">
              <w:rPr>
                <w:rFonts w:ascii="Times New Roman" w:eastAsia="Times New Roman" w:hAnsi="Times New Roman" w:cs="Times New Roman"/>
                <w:sz w:val="20"/>
                <w:szCs w:val="20"/>
                <w:lang w:eastAsia="ru-RU"/>
              </w:rPr>
              <w:t>тәмамдады</w:t>
            </w:r>
            <w:proofErr w:type="spellEnd"/>
            <w:r w:rsidRPr="004A1FFE">
              <w:rPr>
                <w:rFonts w:ascii="Times New Roman" w:eastAsia="Times New Roman" w:hAnsi="Times New Roman" w:cs="Times New Roman"/>
                <w:sz w:val="20"/>
                <w:szCs w:val="20"/>
                <w:lang w:eastAsia="ru-RU"/>
              </w:rPr>
              <w:t xml:space="preserve">. </w:t>
            </w:r>
            <w:proofErr w:type="spellStart"/>
            <w:r w:rsidRPr="004A1FFE">
              <w:rPr>
                <w:rFonts w:ascii="Times New Roman" w:eastAsia="Times New Roman" w:hAnsi="Times New Roman" w:cs="Times New Roman"/>
                <w:sz w:val="20"/>
                <w:szCs w:val="20"/>
                <w:lang w:eastAsia="ru-RU"/>
              </w:rPr>
              <w:t>Мамандығы</w:t>
            </w:r>
            <w:proofErr w:type="spellEnd"/>
            <w:r w:rsidRPr="004A1FFE">
              <w:rPr>
                <w:rFonts w:ascii="Times New Roman" w:eastAsia="Times New Roman" w:hAnsi="Times New Roman" w:cs="Times New Roman"/>
                <w:sz w:val="20"/>
                <w:szCs w:val="20"/>
                <w:lang w:eastAsia="ru-RU"/>
              </w:rPr>
              <w:t xml:space="preserve"> – </w:t>
            </w:r>
            <w:proofErr w:type="gramStart"/>
            <w:r w:rsidR="00C244E6" w:rsidRPr="00C244E6">
              <w:rPr>
                <w:rFonts w:ascii="Times New Roman" w:hAnsi="Times New Roman" w:cs="Times New Roman"/>
                <w:sz w:val="20"/>
                <w:szCs w:val="20"/>
              </w:rPr>
              <w:t>553959</w:t>
            </w:r>
            <w:r w:rsidR="00C244E6">
              <w:rPr>
                <w:sz w:val="20"/>
                <w:szCs w:val="20"/>
              </w:rPr>
              <w:t xml:space="preserve"> </w:t>
            </w:r>
            <w:r w:rsidRPr="004A1FFE">
              <w:rPr>
                <w:rFonts w:ascii="Times New Roman" w:eastAsia="Times New Roman" w:hAnsi="Times New Roman" w:cs="Times New Roman"/>
                <w:sz w:val="20"/>
                <w:szCs w:val="20"/>
                <w:lang w:eastAsia="ru-RU"/>
              </w:rPr>
              <w:t xml:space="preserve"> «</w:t>
            </w:r>
            <w:proofErr w:type="gramEnd"/>
            <w:r w:rsidR="00C244E6">
              <w:rPr>
                <w:rFonts w:ascii="Times New Roman" w:eastAsia="Times New Roman" w:hAnsi="Times New Roman" w:cs="Times New Roman"/>
                <w:sz w:val="20"/>
                <w:szCs w:val="20"/>
                <w:lang w:val="kk-KZ" w:eastAsia="ru-RU"/>
              </w:rPr>
              <w:t>Химиялық технология</w:t>
            </w:r>
            <w:r w:rsidRPr="004A1FFE">
              <w:rPr>
                <w:rFonts w:ascii="Times New Roman" w:eastAsia="Times New Roman" w:hAnsi="Times New Roman" w:cs="Times New Roman"/>
                <w:sz w:val="20"/>
                <w:szCs w:val="20"/>
                <w:lang w:eastAsia="ru-RU"/>
              </w:rPr>
              <w:t xml:space="preserve">», </w:t>
            </w:r>
            <w:proofErr w:type="spellStart"/>
            <w:r w:rsidRPr="004A1FFE">
              <w:rPr>
                <w:rFonts w:ascii="Times New Roman" w:eastAsia="Times New Roman" w:hAnsi="Times New Roman" w:cs="Times New Roman"/>
                <w:sz w:val="20"/>
                <w:szCs w:val="20"/>
                <w:lang w:eastAsia="ru-RU"/>
              </w:rPr>
              <w:t>академиялық</w:t>
            </w:r>
            <w:proofErr w:type="spellEnd"/>
            <w:r w:rsidRPr="004A1FFE">
              <w:rPr>
                <w:rFonts w:ascii="Times New Roman" w:eastAsia="Times New Roman" w:hAnsi="Times New Roman" w:cs="Times New Roman"/>
                <w:sz w:val="20"/>
                <w:szCs w:val="20"/>
                <w:lang w:eastAsia="ru-RU"/>
              </w:rPr>
              <w:t xml:space="preserve"> </w:t>
            </w:r>
            <w:proofErr w:type="spellStart"/>
            <w:r w:rsidRPr="004A1FFE">
              <w:rPr>
                <w:rFonts w:ascii="Times New Roman" w:eastAsia="Times New Roman" w:hAnsi="Times New Roman" w:cs="Times New Roman"/>
                <w:sz w:val="20"/>
                <w:szCs w:val="20"/>
                <w:lang w:eastAsia="ru-RU"/>
              </w:rPr>
              <w:t>дәрежесі</w:t>
            </w:r>
            <w:proofErr w:type="spellEnd"/>
            <w:r w:rsidRPr="004A1FFE">
              <w:rPr>
                <w:rFonts w:ascii="Times New Roman" w:eastAsia="Times New Roman" w:hAnsi="Times New Roman" w:cs="Times New Roman"/>
                <w:sz w:val="20"/>
                <w:szCs w:val="20"/>
                <w:lang w:eastAsia="ru-RU"/>
              </w:rPr>
              <w:t xml:space="preserve"> – «</w:t>
            </w:r>
            <w:r w:rsidR="00C244E6">
              <w:rPr>
                <w:rFonts w:ascii="Times New Roman" w:eastAsia="Times New Roman" w:hAnsi="Times New Roman" w:cs="Times New Roman"/>
                <w:sz w:val="20"/>
                <w:szCs w:val="20"/>
                <w:lang w:val="kk-KZ" w:eastAsia="ru-RU"/>
              </w:rPr>
              <w:t>Химиялық технология</w:t>
            </w:r>
            <w:r w:rsidRPr="004A1FFE">
              <w:rPr>
                <w:rFonts w:ascii="Times New Roman" w:eastAsia="Times New Roman" w:hAnsi="Times New Roman" w:cs="Times New Roman"/>
                <w:sz w:val="20"/>
                <w:szCs w:val="20"/>
                <w:lang w:eastAsia="ru-RU"/>
              </w:rPr>
              <w:t xml:space="preserve">» </w:t>
            </w:r>
            <w:proofErr w:type="spellStart"/>
            <w:r w:rsidRPr="004A1FFE">
              <w:rPr>
                <w:rFonts w:ascii="Times New Roman" w:eastAsia="Times New Roman" w:hAnsi="Times New Roman" w:cs="Times New Roman"/>
                <w:sz w:val="20"/>
                <w:szCs w:val="20"/>
                <w:lang w:eastAsia="ru-RU"/>
              </w:rPr>
              <w:t>бағыты</w:t>
            </w:r>
            <w:proofErr w:type="spellEnd"/>
            <w:r w:rsidRPr="004A1FFE">
              <w:rPr>
                <w:rFonts w:ascii="Times New Roman" w:eastAsia="Times New Roman" w:hAnsi="Times New Roman" w:cs="Times New Roman"/>
                <w:sz w:val="20"/>
                <w:szCs w:val="20"/>
                <w:lang w:eastAsia="ru-RU"/>
              </w:rPr>
              <w:t xml:space="preserve"> </w:t>
            </w:r>
            <w:proofErr w:type="spellStart"/>
            <w:r w:rsidRPr="004A1FFE">
              <w:rPr>
                <w:rFonts w:ascii="Times New Roman" w:eastAsia="Times New Roman" w:hAnsi="Times New Roman" w:cs="Times New Roman"/>
                <w:sz w:val="20"/>
                <w:szCs w:val="20"/>
                <w:lang w:eastAsia="ru-RU"/>
              </w:rPr>
              <w:t>бойынша</w:t>
            </w:r>
            <w:proofErr w:type="spellEnd"/>
            <w:r w:rsidRPr="004A1FFE">
              <w:rPr>
                <w:rFonts w:ascii="Times New Roman" w:eastAsia="Times New Roman" w:hAnsi="Times New Roman" w:cs="Times New Roman"/>
                <w:sz w:val="20"/>
                <w:szCs w:val="20"/>
                <w:lang w:eastAsia="ru-RU"/>
              </w:rPr>
              <w:t xml:space="preserve"> техника </w:t>
            </w:r>
            <w:proofErr w:type="spellStart"/>
            <w:r w:rsidRPr="004A1FFE">
              <w:rPr>
                <w:rFonts w:ascii="Times New Roman" w:eastAsia="Times New Roman" w:hAnsi="Times New Roman" w:cs="Times New Roman"/>
                <w:sz w:val="20"/>
                <w:szCs w:val="20"/>
                <w:lang w:eastAsia="ru-RU"/>
              </w:rPr>
              <w:t>және</w:t>
            </w:r>
            <w:proofErr w:type="spellEnd"/>
            <w:r w:rsidRPr="004A1FFE">
              <w:rPr>
                <w:rFonts w:ascii="Times New Roman" w:eastAsia="Times New Roman" w:hAnsi="Times New Roman" w:cs="Times New Roman"/>
                <w:sz w:val="20"/>
                <w:szCs w:val="20"/>
                <w:lang w:eastAsia="ru-RU"/>
              </w:rPr>
              <w:t xml:space="preserve"> технология </w:t>
            </w:r>
            <w:proofErr w:type="spellStart"/>
            <w:r w:rsidRPr="004A1FFE">
              <w:rPr>
                <w:rFonts w:ascii="Times New Roman" w:eastAsia="Times New Roman" w:hAnsi="Times New Roman" w:cs="Times New Roman"/>
                <w:sz w:val="20"/>
                <w:szCs w:val="20"/>
                <w:lang w:eastAsia="ru-RU"/>
              </w:rPr>
              <w:t>магистрі</w:t>
            </w:r>
            <w:proofErr w:type="spellEnd"/>
            <w:r w:rsidRPr="004A1FFE">
              <w:rPr>
                <w:rFonts w:ascii="Times New Roman" w:eastAsia="Times New Roman" w:hAnsi="Times New Roman" w:cs="Times New Roman"/>
                <w:sz w:val="20"/>
                <w:szCs w:val="20"/>
                <w:lang w:eastAsia="ru-RU"/>
              </w:rPr>
              <w:t>.</w:t>
            </w:r>
          </w:p>
          <w:p w14:paraId="0DEA93E0" w14:textId="31545EF8" w:rsidR="00DD3CA2" w:rsidRPr="004A1FFE" w:rsidRDefault="004A1FFE" w:rsidP="004A1FFE">
            <w:pPr>
              <w:jc w:val="both"/>
              <w:rPr>
                <w:rFonts w:ascii="Times New Roman" w:eastAsia="Times New Roman" w:hAnsi="Times New Roman" w:cs="Times New Roman"/>
                <w:sz w:val="24"/>
                <w:szCs w:val="24"/>
                <w:lang w:eastAsia="ru-RU"/>
              </w:rPr>
            </w:pPr>
            <w:r w:rsidRPr="004A1FFE">
              <w:rPr>
                <w:rFonts w:ascii="Times New Roman" w:eastAsia="Times New Roman" w:hAnsi="Times New Roman" w:cs="Times New Roman"/>
                <w:sz w:val="20"/>
                <w:szCs w:val="20"/>
                <w:lang w:eastAsia="ru-RU"/>
              </w:rPr>
              <w:t xml:space="preserve">2022 </w:t>
            </w:r>
            <w:proofErr w:type="spellStart"/>
            <w:r w:rsidRPr="004A1FFE">
              <w:rPr>
                <w:rFonts w:ascii="Times New Roman" w:eastAsia="Times New Roman" w:hAnsi="Times New Roman" w:cs="Times New Roman"/>
                <w:sz w:val="20"/>
                <w:szCs w:val="20"/>
                <w:lang w:eastAsia="ru-RU"/>
              </w:rPr>
              <w:t>жылдан</w:t>
            </w:r>
            <w:proofErr w:type="spellEnd"/>
            <w:r w:rsidRPr="004A1FFE">
              <w:rPr>
                <w:rFonts w:ascii="Times New Roman" w:eastAsia="Times New Roman" w:hAnsi="Times New Roman" w:cs="Times New Roman"/>
                <w:sz w:val="20"/>
                <w:szCs w:val="20"/>
                <w:lang w:eastAsia="ru-RU"/>
              </w:rPr>
              <w:t xml:space="preserve"> </w:t>
            </w:r>
            <w:proofErr w:type="spellStart"/>
            <w:r w:rsidRPr="004A1FFE">
              <w:rPr>
                <w:rFonts w:ascii="Times New Roman" w:eastAsia="Times New Roman" w:hAnsi="Times New Roman" w:cs="Times New Roman"/>
                <w:sz w:val="20"/>
                <w:szCs w:val="20"/>
                <w:lang w:eastAsia="ru-RU"/>
              </w:rPr>
              <w:t>бастап</w:t>
            </w:r>
            <w:proofErr w:type="spellEnd"/>
            <w:r w:rsidRPr="004A1FFE">
              <w:rPr>
                <w:rFonts w:ascii="Times New Roman" w:eastAsia="Times New Roman" w:hAnsi="Times New Roman" w:cs="Times New Roman"/>
                <w:sz w:val="20"/>
                <w:szCs w:val="20"/>
                <w:lang w:eastAsia="ru-RU"/>
              </w:rPr>
              <w:t xml:space="preserve"> </w:t>
            </w:r>
            <w:proofErr w:type="spellStart"/>
            <w:r w:rsidRPr="004A1FFE">
              <w:rPr>
                <w:rFonts w:ascii="Times New Roman" w:eastAsia="Times New Roman" w:hAnsi="Times New Roman" w:cs="Times New Roman"/>
                <w:sz w:val="20"/>
                <w:szCs w:val="20"/>
                <w:lang w:eastAsia="ru-RU"/>
              </w:rPr>
              <w:t>С.Өтебаев</w:t>
            </w:r>
            <w:proofErr w:type="spellEnd"/>
            <w:r w:rsidRPr="004A1FFE">
              <w:rPr>
                <w:rFonts w:ascii="Times New Roman" w:eastAsia="Times New Roman" w:hAnsi="Times New Roman" w:cs="Times New Roman"/>
                <w:sz w:val="20"/>
                <w:szCs w:val="20"/>
                <w:lang w:eastAsia="ru-RU"/>
              </w:rPr>
              <w:t xml:space="preserve"> </w:t>
            </w:r>
            <w:proofErr w:type="spellStart"/>
            <w:r w:rsidRPr="004A1FFE">
              <w:rPr>
                <w:rFonts w:ascii="Times New Roman" w:eastAsia="Times New Roman" w:hAnsi="Times New Roman" w:cs="Times New Roman"/>
                <w:sz w:val="20"/>
                <w:szCs w:val="20"/>
                <w:lang w:eastAsia="ru-RU"/>
              </w:rPr>
              <w:t>атындағы</w:t>
            </w:r>
            <w:proofErr w:type="spellEnd"/>
            <w:r w:rsidRPr="004A1FFE">
              <w:rPr>
                <w:rFonts w:ascii="Times New Roman" w:eastAsia="Times New Roman" w:hAnsi="Times New Roman" w:cs="Times New Roman"/>
                <w:sz w:val="20"/>
                <w:szCs w:val="20"/>
                <w:lang w:eastAsia="ru-RU"/>
              </w:rPr>
              <w:t xml:space="preserve"> Атырау </w:t>
            </w:r>
            <w:proofErr w:type="spellStart"/>
            <w:r w:rsidRPr="004A1FFE">
              <w:rPr>
                <w:rFonts w:ascii="Times New Roman" w:eastAsia="Times New Roman" w:hAnsi="Times New Roman" w:cs="Times New Roman"/>
                <w:sz w:val="20"/>
                <w:szCs w:val="20"/>
                <w:lang w:eastAsia="ru-RU"/>
              </w:rPr>
              <w:t>мұнай</w:t>
            </w:r>
            <w:proofErr w:type="spellEnd"/>
            <w:r w:rsidRPr="004A1FFE">
              <w:rPr>
                <w:rFonts w:ascii="Times New Roman" w:eastAsia="Times New Roman" w:hAnsi="Times New Roman" w:cs="Times New Roman"/>
                <w:sz w:val="20"/>
                <w:szCs w:val="20"/>
                <w:lang w:eastAsia="ru-RU"/>
              </w:rPr>
              <w:t xml:space="preserve"> </w:t>
            </w:r>
            <w:proofErr w:type="spellStart"/>
            <w:r w:rsidRPr="004A1FFE">
              <w:rPr>
                <w:rFonts w:ascii="Times New Roman" w:eastAsia="Times New Roman" w:hAnsi="Times New Roman" w:cs="Times New Roman"/>
                <w:sz w:val="20"/>
                <w:szCs w:val="20"/>
                <w:lang w:eastAsia="ru-RU"/>
              </w:rPr>
              <w:t>және</w:t>
            </w:r>
            <w:proofErr w:type="spellEnd"/>
            <w:r w:rsidRPr="004A1FFE">
              <w:rPr>
                <w:rFonts w:ascii="Times New Roman" w:eastAsia="Times New Roman" w:hAnsi="Times New Roman" w:cs="Times New Roman"/>
                <w:sz w:val="20"/>
                <w:szCs w:val="20"/>
                <w:lang w:eastAsia="ru-RU"/>
              </w:rPr>
              <w:t xml:space="preserve"> газ </w:t>
            </w:r>
            <w:proofErr w:type="spellStart"/>
            <w:r w:rsidRPr="004A1FFE">
              <w:rPr>
                <w:rFonts w:ascii="Times New Roman" w:eastAsia="Times New Roman" w:hAnsi="Times New Roman" w:cs="Times New Roman"/>
                <w:sz w:val="20"/>
                <w:szCs w:val="20"/>
                <w:lang w:eastAsia="ru-RU"/>
              </w:rPr>
              <w:t>университетінің</w:t>
            </w:r>
            <w:proofErr w:type="spellEnd"/>
            <w:r w:rsidRPr="004A1FFE">
              <w:rPr>
                <w:rFonts w:ascii="Times New Roman" w:eastAsia="Times New Roman" w:hAnsi="Times New Roman" w:cs="Times New Roman"/>
                <w:sz w:val="20"/>
                <w:szCs w:val="20"/>
                <w:lang w:eastAsia="ru-RU"/>
              </w:rPr>
              <w:t xml:space="preserve"> докторанты, </w:t>
            </w:r>
            <w:proofErr w:type="spellStart"/>
            <w:r w:rsidRPr="004A1FFE">
              <w:rPr>
                <w:rFonts w:ascii="Times New Roman" w:eastAsia="Times New Roman" w:hAnsi="Times New Roman" w:cs="Times New Roman"/>
                <w:sz w:val="20"/>
                <w:szCs w:val="20"/>
                <w:lang w:eastAsia="ru-RU"/>
              </w:rPr>
              <w:t>білім</w:t>
            </w:r>
            <w:proofErr w:type="spellEnd"/>
            <w:r w:rsidRPr="004A1FFE">
              <w:rPr>
                <w:rFonts w:ascii="Times New Roman" w:eastAsia="Times New Roman" w:hAnsi="Times New Roman" w:cs="Times New Roman"/>
                <w:sz w:val="20"/>
                <w:szCs w:val="20"/>
                <w:lang w:eastAsia="ru-RU"/>
              </w:rPr>
              <w:t xml:space="preserve"> беру </w:t>
            </w:r>
            <w:proofErr w:type="spellStart"/>
            <w:r w:rsidRPr="004A1FFE">
              <w:rPr>
                <w:rFonts w:ascii="Times New Roman" w:eastAsia="Times New Roman" w:hAnsi="Times New Roman" w:cs="Times New Roman"/>
                <w:sz w:val="20"/>
                <w:szCs w:val="20"/>
                <w:lang w:eastAsia="ru-RU"/>
              </w:rPr>
              <w:t>бағдарламасы</w:t>
            </w:r>
            <w:proofErr w:type="spellEnd"/>
            <w:r w:rsidRPr="004A1FFE">
              <w:rPr>
                <w:rFonts w:ascii="Times New Roman" w:eastAsia="Times New Roman" w:hAnsi="Times New Roman" w:cs="Times New Roman"/>
                <w:sz w:val="20"/>
                <w:szCs w:val="20"/>
                <w:lang w:eastAsia="ru-RU"/>
              </w:rPr>
              <w:t xml:space="preserve"> – «8D07101 – </w:t>
            </w:r>
            <w:proofErr w:type="spellStart"/>
            <w:r w:rsidRPr="004A1FFE">
              <w:rPr>
                <w:rFonts w:ascii="Times New Roman" w:eastAsia="Times New Roman" w:hAnsi="Times New Roman" w:cs="Times New Roman"/>
                <w:sz w:val="20"/>
                <w:szCs w:val="20"/>
                <w:lang w:eastAsia="ru-RU"/>
              </w:rPr>
              <w:t>Органикалық</w:t>
            </w:r>
            <w:proofErr w:type="spellEnd"/>
            <w:r w:rsidRPr="004A1FFE">
              <w:rPr>
                <w:rFonts w:ascii="Times New Roman" w:eastAsia="Times New Roman" w:hAnsi="Times New Roman" w:cs="Times New Roman"/>
                <w:sz w:val="20"/>
                <w:szCs w:val="20"/>
                <w:lang w:eastAsia="ru-RU"/>
              </w:rPr>
              <w:t xml:space="preserve"> </w:t>
            </w:r>
            <w:proofErr w:type="spellStart"/>
            <w:r w:rsidRPr="004A1FFE">
              <w:rPr>
                <w:rFonts w:ascii="Times New Roman" w:eastAsia="Times New Roman" w:hAnsi="Times New Roman" w:cs="Times New Roman"/>
                <w:sz w:val="20"/>
                <w:szCs w:val="20"/>
                <w:lang w:eastAsia="ru-RU"/>
              </w:rPr>
              <w:t>заттардың</w:t>
            </w:r>
            <w:proofErr w:type="spellEnd"/>
            <w:r w:rsidRPr="004A1FFE">
              <w:rPr>
                <w:rFonts w:ascii="Times New Roman" w:eastAsia="Times New Roman" w:hAnsi="Times New Roman" w:cs="Times New Roman"/>
                <w:sz w:val="20"/>
                <w:szCs w:val="20"/>
                <w:lang w:eastAsia="ru-RU"/>
              </w:rPr>
              <w:t xml:space="preserve"> </w:t>
            </w:r>
            <w:proofErr w:type="spellStart"/>
            <w:r w:rsidRPr="004A1FFE">
              <w:rPr>
                <w:rFonts w:ascii="Times New Roman" w:eastAsia="Times New Roman" w:hAnsi="Times New Roman" w:cs="Times New Roman"/>
                <w:sz w:val="20"/>
                <w:szCs w:val="20"/>
                <w:lang w:eastAsia="ru-RU"/>
              </w:rPr>
              <w:t>химиялық</w:t>
            </w:r>
            <w:proofErr w:type="spellEnd"/>
            <w:r w:rsidRPr="004A1FFE">
              <w:rPr>
                <w:rFonts w:ascii="Times New Roman" w:eastAsia="Times New Roman" w:hAnsi="Times New Roman" w:cs="Times New Roman"/>
                <w:sz w:val="20"/>
                <w:szCs w:val="20"/>
                <w:lang w:eastAsia="ru-RU"/>
              </w:rPr>
              <w:t xml:space="preserve"> </w:t>
            </w:r>
            <w:proofErr w:type="spellStart"/>
            <w:r w:rsidRPr="004A1FFE">
              <w:rPr>
                <w:rFonts w:ascii="Times New Roman" w:eastAsia="Times New Roman" w:hAnsi="Times New Roman" w:cs="Times New Roman"/>
                <w:sz w:val="20"/>
                <w:szCs w:val="20"/>
                <w:lang w:eastAsia="ru-RU"/>
              </w:rPr>
              <w:t>технологиясы</w:t>
            </w:r>
            <w:proofErr w:type="spellEnd"/>
            <w:r w:rsidRPr="004A1FFE">
              <w:rPr>
                <w:rFonts w:ascii="Times New Roman" w:eastAsia="Times New Roman" w:hAnsi="Times New Roman" w:cs="Times New Roman"/>
                <w:sz w:val="20"/>
                <w:szCs w:val="20"/>
                <w:lang w:eastAsia="ru-RU"/>
              </w:rPr>
              <w:t xml:space="preserve">, </w:t>
            </w:r>
            <w:proofErr w:type="spellStart"/>
            <w:r w:rsidRPr="004A1FFE">
              <w:rPr>
                <w:rFonts w:ascii="Times New Roman" w:eastAsia="Times New Roman" w:hAnsi="Times New Roman" w:cs="Times New Roman"/>
                <w:sz w:val="20"/>
                <w:szCs w:val="20"/>
                <w:lang w:eastAsia="ru-RU"/>
              </w:rPr>
              <w:t>машиналар</w:t>
            </w:r>
            <w:proofErr w:type="spellEnd"/>
            <w:r w:rsidRPr="004A1FFE">
              <w:rPr>
                <w:rFonts w:ascii="Times New Roman" w:eastAsia="Times New Roman" w:hAnsi="Times New Roman" w:cs="Times New Roman"/>
                <w:sz w:val="20"/>
                <w:szCs w:val="20"/>
                <w:lang w:eastAsia="ru-RU"/>
              </w:rPr>
              <w:t xml:space="preserve">, </w:t>
            </w:r>
            <w:proofErr w:type="spellStart"/>
            <w:r w:rsidRPr="004A1FFE">
              <w:rPr>
                <w:rFonts w:ascii="Times New Roman" w:eastAsia="Times New Roman" w:hAnsi="Times New Roman" w:cs="Times New Roman"/>
                <w:sz w:val="20"/>
                <w:szCs w:val="20"/>
                <w:lang w:eastAsia="ru-RU"/>
              </w:rPr>
              <w:t>аппараттар</w:t>
            </w:r>
            <w:proofErr w:type="spellEnd"/>
            <w:r w:rsidRPr="004A1FFE">
              <w:rPr>
                <w:rFonts w:ascii="Times New Roman" w:eastAsia="Times New Roman" w:hAnsi="Times New Roman" w:cs="Times New Roman"/>
                <w:sz w:val="20"/>
                <w:szCs w:val="20"/>
                <w:lang w:eastAsia="ru-RU"/>
              </w:rPr>
              <w:t xml:space="preserve"> </w:t>
            </w:r>
            <w:proofErr w:type="spellStart"/>
            <w:r w:rsidRPr="004A1FFE">
              <w:rPr>
                <w:rFonts w:ascii="Times New Roman" w:eastAsia="Times New Roman" w:hAnsi="Times New Roman" w:cs="Times New Roman"/>
                <w:sz w:val="20"/>
                <w:szCs w:val="20"/>
                <w:lang w:eastAsia="ru-RU"/>
              </w:rPr>
              <w:t>және</w:t>
            </w:r>
            <w:proofErr w:type="spellEnd"/>
            <w:r w:rsidRPr="004A1FFE">
              <w:rPr>
                <w:rFonts w:ascii="Times New Roman" w:eastAsia="Times New Roman" w:hAnsi="Times New Roman" w:cs="Times New Roman"/>
                <w:sz w:val="20"/>
                <w:szCs w:val="20"/>
                <w:lang w:eastAsia="ru-RU"/>
              </w:rPr>
              <w:t xml:space="preserve"> </w:t>
            </w:r>
            <w:proofErr w:type="spellStart"/>
            <w:r w:rsidRPr="004A1FFE">
              <w:rPr>
                <w:rFonts w:ascii="Times New Roman" w:eastAsia="Times New Roman" w:hAnsi="Times New Roman" w:cs="Times New Roman"/>
                <w:sz w:val="20"/>
                <w:szCs w:val="20"/>
                <w:lang w:eastAsia="ru-RU"/>
              </w:rPr>
              <w:t>жабдықтар</w:t>
            </w:r>
            <w:proofErr w:type="spellEnd"/>
            <w:r w:rsidRPr="004A1FFE">
              <w:rPr>
                <w:rFonts w:ascii="Times New Roman" w:eastAsia="Times New Roman" w:hAnsi="Times New Roman" w:cs="Times New Roman"/>
                <w:sz w:val="20"/>
                <w:szCs w:val="20"/>
                <w:lang w:eastAsia="ru-RU"/>
              </w:rPr>
              <w:t>».</w:t>
            </w:r>
          </w:p>
        </w:tc>
      </w:tr>
      <w:tr w:rsidR="00DD3CA2" w:rsidRPr="007D6CCA" w14:paraId="47D828D0" w14:textId="77777777" w:rsidTr="00F6360D">
        <w:tc>
          <w:tcPr>
            <w:tcW w:w="4672" w:type="dxa"/>
            <w:vMerge/>
          </w:tcPr>
          <w:p w14:paraId="248E9BED" w14:textId="77777777" w:rsidR="00DD3CA2" w:rsidRPr="007D6CCA" w:rsidRDefault="00DD3CA2" w:rsidP="00F6360D">
            <w:pPr>
              <w:rPr>
                <w:rFonts w:ascii="Times New Roman" w:hAnsi="Times New Roman" w:cs="Times New Roman"/>
                <w:sz w:val="20"/>
                <w:szCs w:val="20"/>
              </w:rPr>
            </w:pPr>
          </w:p>
        </w:tc>
        <w:tc>
          <w:tcPr>
            <w:tcW w:w="4673" w:type="dxa"/>
          </w:tcPr>
          <w:p w14:paraId="0E00981C" w14:textId="46C6B089" w:rsidR="00DD3CA2" w:rsidRPr="00F46B13" w:rsidRDefault="00586A53" w:rsidP="00F6360D">
            <w:pPr>
              <w:jc w:val="both"/>
              <w:rPr>
                <w:rFonts w:ascii="Times New Roman" w:hAnsi="Times New Roman" w:cs="Times New Roman"/>
                <w:sz w:val="20"/>
                <w:szCs w:val="20"/>
              </w:rPr>
            </w:pPr>
            <w:proofErr w:type="spellStart"/>
            <w:r w:rsidRPr="00F46B13">
              <w:rPr>
                <w:rStyle w:val="ab"/>
                <w:rFonts w:ascii="Times New Roman" w:hAnsi="Times New Roman" w:cs="Times New Roman"/>
                <w:sz w:val="20"/>
                <w:szCs w:val="20"/>
              </w:rPr>
              <w:t>Ғылыми</w:t>
            </w:r>
            <w:proofErr w:type="spellEnd"/>
            <w:r w:rsidRPr="00F46B13">
              <w:rPr>
                <w:rStyle w:val="ab"/>
                <w:rFonts w:ascii="Times New Roman" w:hAnsi="Times New Roman" w:cs="Times New Roman"/>
                <w:sz w:val="20"/>
                <w:szCs w:val="20"/>
              </w:rPr>
              <w:t xml:space="preserve"> </w:t>
            </w:r>
            <w:proofErr w:type="spellStart"/>
            <w:r w:rsidRPr="00F46B13">
              <w:rPr>
                <w:rStyle w:val="ab"/>
                <w:rFonts w:ascii="Times New Roman" w:hAnsi="Times New Roman" w:cs="Times New Roman"/>
                <w:sz w:val="20"/>
                <w:szCs w:val="20"/>
              </w:rPr>
              <w:t>қызығушылықтары</w:t>
            </w:r>
            <w:proofErr w:type="spellEnd"/>
            <w:r w:rsidRPr="00F46B13">
              <w:rPr>
                <w:rStyle w:val="ab"/>
                <w:rFonts w:ascii="Times New Roman" w:hAnsi="Times New Roman" w:cs="Times New Roman"/>
                <w:sz w:val="20"/>
                <w:szCs w:val="20"/>
              </w:rPr>
              <w:t>:</w:t>
            </w:r>
            <w:r w:rsidRPr="00F46B13">
              <w:rPr>
                <w:rFonts w:ascii="Times New Roman" w:hAnsi="Times New Roman" w:cs="Times New Roman"/>
                <w:sz w:val="20"/>
                <w:szCs w:val="20"/>
              </w:rPr>
              <w:t xml:space="preserve"> </w:t>
            </w:r>
            <w:proofErr w:type="spellStart"/>
            <w:r w:rsidRPr="00F46B13">
              <w:rPr>
                <w:rFonts w:ascii="Times New Roman" w:hAnsi="Times New Roman" w:cs="Times New Roman"/>
                <w:sz w:val="20"/>
                <w:szCs w:val="20"/>
              </w:rPr>
              <w:t>мұнай</w:t>
            </w:r>
            <w:proofErr w:type="spellEnd"/>
            <w:r w:rsidRPr="00F46B13">
              <w:rPr>
                <w:rFonts w:ascii="Times New Roman" w:hAnsi="Times New Roman" w:cs="Times New Roman"/>
                <w:sz w:val="20"/>
                <w:szCs w:val="20"/>
              </w:rPr>
              <w:t xml:space="preserve"> </w:t>
            </w:r>
            <w:proofErr w:type="spellStart"/>
            <w:r w:rsidRPr="00F46B13">
              <w:rPr>
                <w:rFonts w:ascii="Times New Roman" w:hAnsi="Times New Roman" w:cs="Times New Roman"/>
                <w:sz w:val="20"/>
                <w:szCs w:val="20"/>
              </w:rPr>
              <w:t>өңдеу</w:t>
            </w:r>
            <w:proofErr w:type="spellEnd"/>
            <w:r w:rsidRPr="00F46B13">
              <w:rPr>
                <w:rFonts w:ascii="Times New Roman" w:hAnsi="Times New Roman" w:cs="Times New Roman"/>
                <w:sz w:val="20"/>
                <w:szCs w:val="20"/>
              </w:rPr>
              <w:t xml:space="preserve">, </w:t>
            </w:r>
            <w:proofErr w:type="spellStart"/>
            <w:r w:rsidRPr="00F46B13">
              <w:rPr>
                <w:rFonts w:ascii="Times New Roman" w:hAnsi="Times New Roman" w:cs="Times New Roman"/>
                <w:sz w:val="20"/>
                <w:szCs w:val="20"/>
              </w:rPr>
              <w:t>мұнайхимия</w:t>
            </w:r>
            <w:proofErr w:type="spellEnd"/>
            <w:r w:rsidRPr="00F46B13">
              <w:rPr>
                <w:rFonts w:ascii="Times New Roman" w:hAnsi="Times New Roman" w:cs="Times New Roman"/>
                <w:sz w:val="20"/>
                <w:szCs w:val="20"/>
              </w:rPr>
              <w:t xml:space="preserve">, </w:t>
            </w:r>
            <w:proofErr w:type="spellStart"/>
            <w:r w:rsidRPr="00F46B13">
              <w:rPr>
                <w:rFonts w:ascii="Times New Roman" w:hAnsi="Times New Roman" w:cs="Times New Roman"/>
                <w:sz w:val="20"/>
                <w:szCs w:val="20"/>
              </w:rPr>
              <w:t>мұнай</w:t>
            </w:r>
            <w:proofErr w:type="spellEnd"/>
            <w:r w:rsidRPr="00F46B13">
              <w:rPr>
                <w:rFonts w:ascii="Times New Roman" w:hAnsi="Times New Roman" w:cs="Times New Roman"/>
                <w:sz w:val="20"/>
                <w:szCs w:val="20"/>
              </w:rPr>
              <w:t xml:space="preserve"> </w:t>
            </w:r>
            <w:proofErr w:type="spellStart"/>
            <w:r w:rsidRPr="00F46B13">
              <w:rPr>
                <w:rFonts w:ascii="Times New Roman" w:hAnsi="Times New Roman" w:cs="Times New Roman"/>
                <w:sz w:val="20"/>
                <w:szCs w:val="20"/>
              </w:rPr>
              <w:t>қалдықтарын</w:t>
            </w:r>
            <w:proofErr w:type="spellEnd"/>
            <w:r w:rsidRPr="00F46B13">
              <w:rPr>
                <w:rFonts w:ascii="Times New Roman" w:hAnsi="Times New Roman" w:cs="Times New Roman"/>
                <w:sz w:val="20"/>
                <w:szCs w:val="20"/>
              </w:rPr>
              <w:t xml:space="preserve"> </w:t>
            </w:r>
            <w:proofErr w:type="spellStart"/>
            <w:r w:rsidRPr="00F46B13">
              <w:rPr>
                <w:rFonts w:ascii="Times New Roman" w:hAnsi="Times New Roman" w:cs="Times New Roman"/>
                <w:sz w:val="20"/>
                <w:szCs w:val="20"/>
              </w:rPr>
              <w:t>өңдеу</w:t>
            </w:r>
            <w:proofErr w:type="spellEnd"/>
            <w:r w:rsidRPr="00F46B13">
              <w:rPr>
                <w:rFonts w:ascii="Times New Roman" w:hAnsi="Times New Roman" w:cs="Times New Roman"/>
                <w:sz w:val="20"/>
                <w:szCs w:val="20"/>
              </w:rPr>
              <w:t xml:space="preserve"> </w:t>
            </w:r>
            <w:proofErr w:type="spellStart"/>
            <w:r w:rsidRPr="00F46B13">
              <w:rPr>
                <w:rFonts w:ascii="Times New Roman" w:hAnsi="Times New Roman" w:cs="Times New Roman"/>
                <w:sz w:val="20"/>
                <w:szCs w:val="20"/>
              </w:rPr>
              <w:t>технологиялары</w:t>
            </w:r>
            <w:proofErr w:type="spellEnd"/>
            <w:r w:rsidRPr="00F46B13">
              <w:rPr>
                <w:rFonts w:ascii="Times New Roman" w:hAnsi="Times New Roman" w:cs="Times New Roman"/>
                <w:sz w:val="20"/>
                <w:szCs w:val="20"/>
              </w:rPr>
              <w:t>.</w:t>
            </w:r>
          </w:p>
        </w:tc>
      </w:tr>
      <w:tr w:rsidR="00DD3CA2" w:rsidRPr="00F46B13" w14:paraId="068E40BF" w14:textId="77777777" w:rsidTr="00F6360D">
        <w:tc>
          <w:tcPr>
            <w:tcW w:w="4672" w:type="dxa"/>
            <w:vMerge/>
          </w:tcPr>
          <w:p w14:paraId="4AA287B5" w14:textId="77777777" w:rsidR="00DD3CA2" w:rsidRPr="007D6CCA" w:rsidRDefault="00DD3CA2" w:rsidP="00F6360D">
            <w:pPr>
              <w:rPr>
                <w:rFonts w:ascii="Times New Roman" w:hAnsi="Times New Roman" w:cs="Times New Roman"/>
                <w:sz w:val="20"/>
                <w:szCs w:val="20"/>
              </w:rPr>
            </w:pPr>
          </w:p>
        </w:tc>
        <w:tc>
          <w:tcPr>
            <w:tcW w:w="4673" w:type="dxa"/>
          </w:tcPr>
          <w:p w14:paraId="0B1821B9" w14:textId="77777777" w:rsidR="00586A53" w:rsidRPr="001A40FB" w:rsidRDefault="00586A53" w:rsidP="00586A53">
            <w:pPr>
              <w:pStyle w:val="HTML"/>
              <w:shd w:val="clear" w:color="auto" w:fill="F8F9FA"/>
              <w:jc w:val="both"/>
              <w:rPr>
                <w:rFonts w:ascii="Times New Roman" w:hAnsi="Times New Roman" w:cs="Times New Roman"/>
                <w:b/>
                <w:color w:val="202124"/>
                <w:lang w:val="kk-KZ"/>
              </w:rPr>
            </w:pPr>
            <w:r w:rsidRPr="00260C7E">
              <w:rPr>
                <w:rStyle w:val="y2iqfc"/>
                <w:rFonts w:ascii="Times New Roman" w:hAnsi="Times New Roman" w:cs="Times New Roman"/>
                <w:b/>
                <w:color w:val="202124"/>
                <w:lang w:val="kk-KZ"/>
              </w:rPr>
              <w:t>Негізгі ғылыми бағдарламаларға арналған ғылыми гранттар</w:t>
            </w:r>
            <w:r w:rsidRPr="001A40FB">
              <w:rPr>
                <w:rFonts w:ascii="Times New Roman" w:hAnsi="Times New Roman" w:cs="Times New Roman"/>
                <w:b/>
                <w:lang w:val="kk-KZ"/>
              </w:rPr>
              <w:t>:</w:t>
            </w:r>
          </w:p>
          <w:p w14:paraId="37CC2E0E" w14:textId="5D49FE17" w:rsidR="00DD3CA2" w:rsidRPr="00586A53" w:rsidRDefault="00DD3CA2" w:rsidP="00F6360D">
            <w:pPr>
              <w:pStyle w:val="a7"/>
              <w:rPr>
                <w:rFonts w:cs="Times New Roman"/>
                <w:szCs w:val="20"/>
                <w:lang w:val="kk-KZ"/>
              </w:rPr>
            </w:pPr>
            <w:r w:rsidRPr="00586A53">
              <w:rPr>
                <w:szCs w:val="20"/>
                <w:lang w:val="kk-KZ"/>
              </w:rPr>
              <w:t xml:space="preserve"> </w:t>
            </w:r>
            <w:r w:rsidRPr="00586A53">
              <w:rPr>
                <w:rFonts w:cs="Times New Roman"/>
                <w:szCs w:val="20"/>
                <w:lang w:val="kk-KZ"/>
              </w:rPr>
              <w:t xml:space="preserve">1) </w:t>
            </w:r>
            <w:r w:rsidRPr="00586A53">
              <w:rPr>
                <w:rFonts w:cs="Times New Roman"/>
                <w:color w:val="000000" w:themeColor="text1"/>
                <w:szCs w:val="20"/>
                <w:lang w:val="kk-KZ"/>
              </w:rPr>
              <w:t xml:space="preserve">AP26104697 </w:t>
            </w:r>
            <w:r w:rsidR="00586A53" w:rsidRPr="00586A53">
              <w:rPr>
                <w:lang w:val="kk-KZ"/>
              </w:rPr>
              <w:t>Пропилен негізінде су және ауыл шаруашылығы қалдықтарын пайдалана отырып, азық-түлік өнімдеріне арналған қаптамалық материалдарды зерттеу және дайындау</w:t>
            </w:r>
            <w:r w:rsidR="00586A53" w:rsidRPr="00586A53">
              <w:rPr>
                <w:rFonts w:cs="Times New Roman"/>
                <w:szCs w:val="20"/>
                <w:lang w:val="kk-KZ"/>
              </w:rPr>
              <w:t xml:space="preserve"> </w:t>
            </w:r>
            <w:r w:rsidRPr="00586A53">
              <w:rPr>
                <w:rFonts w:cs="Times New Roman"/>
                <w:szCs w:val="20"/>
                <w:lang w:val="kk-KZ"/>
              </w:rPr>
              <w:t xml:space="preserve">(2025 – 2027 </w:t>
            </w:r>
            <w:r w:rsidR="00586A53">
              <w:rPr>
                <w:rFonts w:cs="Times New Roman"/>
                <w:szCs w:val="20"/>
                <w:lang w:val="kk-KZ"/>
              </w:rPr>
              <w:t>жж</w:t>
            </w:r>
            <w:r w:rsidRPr="00586A53">
              <w:rPr>
                <w:rFonts w:cs="Times New Roman"/>
                <w:szCs w:val="20"/>
                <w:lang w:val="kk-KZ"/>
              </w:rPr>
              <w:t>.)</w:t>
            </w:r>
          </w:p>
          <w:p w14:paraId="2F0FA734" w14:textId="5FF9FA55" w:rsidR="00DD3CA2" w:rsidRPr="00586A53" w:rsidRDefault="00DD3CA2" w:rsidP="00586A53">
            <w:pPr>
              <w:pStyle w:val="aa"/>
              <w:spacing w:before="0" w:beforeAutospacing="0" w:after="0" w:afterAutospacing="0"/>
              <w:jc w:val="both"/>
              <w:rPr>
                <w:sz w:val="20"/>
                <w:szCs w:val="20"/>
                <w:lang w:val="kk-KZ"/>
              </w:rPr>
            </w:pPr>
            <w:r w:rsidRPr="00586A53">
              <w:rPr>
                <w:sz w:val="20"/>
                <w:szCs w:val="20"/>
                <w:lang w:val="kk-KZ"/>
              </w:rPr>
              <w:t xml:space="preserve"> 2) </w:t>
            </w:r>
            <w:r w:rsidRPr="00586A53">
              <w:rPr>
                <w:color w:val="000000" w:themeColor="text1"/>
                <w:sz w:val="20"/>
                <w:szCs w:val="20"/>
                <w:lang w:val="kk-KZ"/>
              </w:rPr>
              <w:t xml:space="preserve">AP26100713 </w:t>
            </w:r>
            <w:r w:rsidR="00586A53" w:rsidRPr="00586A53">
              <w:rPr>
                <w:sz w:val="20"/>
                <w:szCs w:val="20"/>
                <w:lang w:val="kk-KZ"/>
              </w:rPr>
              <w:t>Экологиялық және инфрақұрылымдық мәселелерді шешу үшін қайталама полимерлер мен лигнинді пайдалана отырып, тұрақты асфальтобетон жабындарын құрудың іргелі негіздері</w:t>
            </w:r>
            <w:r w:rsidRPr="00586A53">
              <w:rPr>
                <w:sz w:val="20"/>
                <w:szCs w:val="20"/>
                <w:lang w:val="kk-KZ"/>
              </w:rPr>
              <w:t xml:space="preserve"> (2025 - 2027 </w:t>
            </w:r>
            <w:r w:rsidR="00586A53">
              <w:rPr>
                <w:sz w:val="20"/>
                <w:szCs w:val="20"/>
                <w:lang w:val="kk-KZ"/>
              </w:rPr>
              <w:t>жж</w:t>
            </w:r>
            <w:r w:rsidRPr="00586A53">
              <w:rPr>
                <w:sz w:val="20"/>
                <w:szCs w:val="20"/>
                <w:lang w:val="kk-KZ"/>
              </w:rPr>
              <w:t xml:space="preserve">.). </w:t>
            </w:r>
          </w:p>
        </w:tc>
      </w:tr>
      <w:tr w:rsidR="00DD3CA2" w:rsidRPr="00F46B13" w14:paraId="0DDED3D7" w14:textId="77777777" w:rsidTr="00F6360D">
        <w:trPr>
          <w:trHeight w:val="2415"/>
        </w:trPr>
        <w:tc>
          <w:tcPr>
            <w:tcW w:w="4672" w:type="dxa"/>
            <w:vMerge w:val="restart"/>
          </w:tcPr>
          <w:p w14:paraId="2FBA1F11" w14:textId="77777777" w:rsidR="00586A53" w:rsidRPr="00C171C4" w:rsidRDefault="00586A53" w:rsidP="00586A53">
            <w:pPr>
              <w:pStyle w:val="HTML"/>
              <w:shd w:val="clear" w:color="auto" w:fill="F8F9FA"/>
              <w:jc w:val="both"/>
              <w:rPr>
                <w:rFonts w:ascii="Times New Roman" w:hAnsi="Times New Roman" w:cs="Times New Roman"/>
                <w:b/>
                <w:color w:val="202124"/>
                <w:lang w:val="kk-KZ"/>
              </w:rPr>
            </w:pPr>
            <w:r w:rsidRPr="00E437CE">
              <w:rPr>
                <w:rStyle w:val="y2iqfc"/>
                <w:rFonts w:ascii="Times New Roman" w:hAnsi="Times New Roman" w:cs="Times New Roman"/>
                <w:b/>
                <w:color w:val="202124"/>
                <w:lang w:val="kk-KZ"/>
              </w:rPr>
              <w:t>Кәсіби қызмет:</w:t>
            </w:r>
          </w:p>
          <w:p w14:paraId="1B64D971" w14:textId="77777777" w:rsidR="00C244E6" w:rsidRDefault="00586A53" w:rsidP="00F6360D">
            <w:pPr>
              <w:jc w:val="both"/>
              <w:rPr>
                <w:rFonts w:ascii="Times New Roman" w:hAnsi="Times New Roman" w:cs="Times New Roman"/>
                <w:sz w:val="20"/>
                <w:szCs w:val="20"/>
                <w:lang w:val="kk-KZ"/>
              </w:rPr>
            </w:pPr>
            <w:r w:rsidRPr="00586A53">
              <w:rPr>
                <w:rStyle w:val="ab"/>
                <w:rFonts w:ascii="Times New Roman" w:hAnsi="Times New Roman" w:cs="Times New Roman"/>
                <w:sz w:val="20"/>
                <w:szCs w:val="20"/>
                <w:lang w:val="kk-KZ"/>
              </w:rPr>
              <w:t xml:space="preserve">Кәсіби еңбек өтілі – </w:t>
            </w:r>
            <w:r w:rsidR="0034342F">
              <w:rPr>
                <w:rStyle w:val="ab"/>
                <w:rFonts w:ascii="Times New Roman" w:hAnsi="Times New Roman" w:cs="Times New Roman"/>
                <w:sz w:val="20"/>
                <w:szCs w:val="20"/>
                <w:lang w:val="kk-KZ"/>
              </w:rPr>
              <w:t>22</w:t>
            </w:r>
            <w:r w:rsidRPr="00586A53">
              <w:rPr>
                <w:rStyle w:val="ab"/>
                <w:rFonts w:ascii="Times New Roman" w:hAnsi="Times New Roman" w:cs="Times New Roman"/>
                <w:sz w:val="20"/>
                <w:szCs w:val="20"/>
                <w:lang w:val="kk-KZ"/>
              </w:rPr>
              <w:t xml:space="preserve"> жыл.</w:t>
            </w:r>
            <w:r w:rsidRPr="00586A53">
              <w:rPr>
                <w:rFonts w:ascii="Times New Roman" w:hAnsi="Times New Roman" w:cs="Times New Roman"/>
                <w:sz w:val="20"/>
                <w:szCs w:val="20"/>
                <w:lang w:val="kk-KZ"/>
              </w:rPr>
              <w:br/>
              <w:t>200</w:t>
            </w:r>
            <w:r w:rsidR="0034342F">
              <w:rPr>
                <w:rFonts w:ascii="Times New Roman" w:hAnsi="Times New Roman" w:cs="Times New Roman"/>
                <w:sz w:val="20"/>
                <w:szCs w:val="20"/>
                <w:lang w:val="kk-KZ"/>
              </w:rPr>
              <w:t>3</w:t>
            </w:r>
            <w:r w:rsidRPr="00586A53">
              <w:rPr>
                <w:rFonts w:ascii="Times New Roman" w:hAnsi="Times New Roman" w:cs="Times New Roman"/>
                <w:sz w:val="20"/>
                <w:szCs w:val="20"/>
                <w:lang w:val="kk-KZ"/>
              </w:rPr>
              <w:t>–2013 жж. Атырау мұнай және газ институтында «Органикалық заттардың химиялық технологиясы» білім беру бағдарламасының оқытушысы болып жұмыс істеді.</w:t>
            </w:r>
            <w:r w:rsidRPr="00586A53">
              <w:rPr>
                <w:rFonts w:ascii="Times New Roman" w:hAnsi="Times New Roman" w:cs="Times New Roman"/>
                <w:sz w:val="20"/>
                <w:szCs w:val="20"/>
                <w:lang w:val="kk-KZ"/>
              </w:rPr>
              <w:br/>
              <w:t>2013–2016 жж. аға оқытушы лауазымына ауыстырылды.</w:t>
            </w:r>
            <w:r w:rsidRPr="00586A53">
              <w:rPr>
                <w:rFonts w:ascii="Times New Roman" w:hAnsi="Times New Roman" w:cs="Times New Roman"/>
                <w:sz w:val="20"/>
                <w:szCs w:val="20"/>
                <w:lang w:val="kk-KZ"/>
              </w:rPr>
              <w:br/>
              <w:t>2016–2017 жж. «ҚазМұнайГаз» ҰК АҚ-на қарасты «Каспиймунайгаз» ҒЗЖЖИ АҚ-ның технологиялық бөлімінде екінші санатты инженер болып ТШО жобаларымен жұмыс істеді.</w:t>
            </w:r>
            <w:r w:rsidRPr="00586A53">
              <w:rPr>
                <w:rFonts w:ascii="Times New Roman" w:hAnsi="Times New Roman" w:cs="Times New Roman"/>
                <w:sz w:val="20"/>
                <w:szCs w:val="20"/>
                <w:lang w:val="kk-KZ"/>
              </w:rPr>
              <w:br/>
              <w:t>2018–2020 жж. Х.Досмұхамедов атындағы Атырау мемлекеттік университетінде аға оқытушы қызметін атқарды.</w:t>
            </w:r>
          </w:p>
          <w:p w14:paraId="0CC139B4" w14:textId="06F68205" w:rsidR="00DD3CA2" w:rsidRPr="00586A53" w:rsidRDefault="00586A53" w:rsidP="00F6360D">
            <w:pPr>
              <w:jc w:val="both"/>
              <w:rPr>
                <w:rFonts w:ascii="Times New Roman" w:hAnsi="Times New Roman" w:cs="Times New Roman"/>
                <w:sz w:val="20"/>
                <w:szCs w:val="20"/>
                <w:lang w:val="kk-KZ"/>
              </w:rPr>
            </w:pPr>
            <w:r w:rsidRPr="00586A53">
              <w:rPr>
                <w:rFonts w:ascii="Times New Roman" w:hAnsi="Times New Roman" w:cs="Times New Roman"/>
                <w:sz w:val="20"/>
                <w:szCs w:val="20"/>
                <w:lang w:val="kk-KZ"/>
              </w:rPr>
              <w:t>2020 жылдан бастап С.Өтебаев атындағы Атырау мұнай және газ университетінің Н.К.Нәдіров атындағы мұнайхимиялық инженерия және экология институтының аға оқытушысы.</w:t>
            </w:r>
          </w:p>
        </w:tc>
        <w:tc>
          <w:tcPr>
            <w:tcW w:w="4673" w:type="dxa"/>
          </w:tcPr>
          <w:p w14:paraId="6CFF77B2" w14:textId="0710F18C" w:rsidR="00C244E6" w:rsidRPr="00C244E6" w:rsidRDefault="001004A1" w:rsidP="00C244E6">
            <w:pPr>
              <w:pStyle w:val="HTML"/>
              <w:shd w:val="clear" w:color="auto" w:fill="FFFFFF" w:themeFill="background1"/>
              <w:jc w:val="both"/>
              <w:rPr>
                <w:rFonts w:ascii="Times New Roman" w:hAnsi="Times New Roman" w:cs="Times New Roman"/>
                <w:lang w:val="kk-KZ"/>
              </w:rPr>
            </w:pPr>
            <w:r w:rsidRPr="00C244E6">
              <w:rPr>
                <w:rStyle w:val="y2iqfc"/>
                <w:rFonts w:ascii="Times New Roman" w:hAnsi="Times New Roman" w:cs="Times New Roman"/>
                <w:b/>
                <w:color w:val="202124"/>
                <w:shd w:val="clear" w:color="auto" w:fill="F2F2F2" w:themeFill="background1" w:themeFillShade="F2"/>
                <w:lang w:val="kk-KZ"/>
              </w:rPr>
              <w:t>Оқытатын курстары:</w:t>
            </w:r>
            <w:r w:rsidR="00C244E6">
              <w:rPr>
                <w:rStyle w:val="y2iqfc"/>
                <w:lang w:val="kk-KZ"/>
              </w:rPr>
              <w:t xml:space="preserve"> </w:t>
            </w:r>
            <w:r w:rsidR="00C244E6" w:rsidRPr="00C244E6">
              <w:rPr>
                <w:rFonts w:ascii="Times New Roman" w:hAnsi="Times New Roman" w:cs="Times New Roman"/>
                <w:lang w:val="kk-KZ"/>
              </w:rPr>
              <w:t>Органикалық заттардың химиясы мен физикасы</w:t>
            </w:r>
            <w:r w:rsidR="00C244E6">
              <w:rPr>
                <w:rFonts w:ascii="Times New Roman" w:hAnsi="Times New Roman" w:cs="Times New Roman"/>
                <w:lang w:val="kk-KZ"/>
              </w:rPr>
              <w:t xml:space="preserve">, </w:t>
            </w:r>
            <w:r w:rsidR="00C244E6" w:rsidRPr="00C244E6">
              <w:rPr>
                <w:rFonts w:ascii="Times New Roman" w:hAnsi="Times New Roman" w:cs="Times New Roman"/>
                <w:lang w:val="kk-KZ"/>
              </w:rPr>
              <w:t>Мұнай мен газды бастапқы өңдеудің химиялық технологиясы</w:t>
            </w:r>
            <w:r w:rsidR="00C244E6">
              <w:rPr>
                <w:rFonts w:ascii="Times New Roman" w:hAnsi="Times New Roman" w:cs="Times New Roman"/>
                <w:lang w:val="kk-KZ"/>
              </w:rPr>
              <w:t xml:space="preserve">, </w:t>
            </w:r>
            <w:r w:rsidR="00C244E6" w:rsidRPr="00C244E6">
              <w:rPr>
                <w:rFonts w:ascii="Times New Roman" w:hAnsi="Times New Roman" w:cs="Times New Roman"/>
                <w:lang w:val="kk-KZ"/>
              </w:rPr>
              <w:t>Мұнай-газ өңдеу зауыттарын жобалаудың негіздері және жабдықтары</w:t>
            </w:r>
            <w:r w:rsidR="00C244E6">
              <w:rPr>
                <w:rFonts w:ascii="Times New Roman" w:hAnsi="Times New Roman" w:cs="Times New Roman"/>
                <w:lang w:val="kk-KZ"/>
              </w:rPr>
              <w:t xml:space="preserve">, </w:t>
            </w:r>
            <w:r w:rsidR="00C244E6" w:rsidRPr="00C244E6">
              <w:rPr>
                <w:rFonts w:ascii="Times New Roman" w:hAnsi="Times New Roman" w:cs="Times New Roman"/>
                <w:lang w:val="kk-KZ"/>
              </w:rPr>
              <w:t>Мұнай мен газды терең өңдеудің энергия үнемдейтін технологиялары</w:t>
            </w:r>
          </w:p>
          <w:p w14:paraId="6BCF6190" w14:textId="67C6D9DE" w:rsidR="00DD3CA2" w:rsidRPr="00D96741" w:rsidRDefault="00DD3CA2" w:rsidP="001004A1">
            <w:pPr>
              <w:jc w:val="both"/>
              <w:rPr>
                <w:rFonts w:ascii="Times New Roman" w:eastAsia="Times New Roman" w:hAnsi="Times New Roman" w:cs="Times New Roman"/>
                <w:bCs/>
                <w:sz w:val="20"/>
                <w:szCs w:val="20"/>
                <w:lang w:val="kk-KZ" w:eastAsia="ru-RU"/>
              </w:rPr>
            </w:pPr>
          </w:p>
        </w:tc>
      </w:tr>
      <w:tr w:rsidR="00DD3CA2" w:rsidRPr="002B5D14" w14:paraId="6917E0EB" w14:textId="77777777" w:rsidTr="00F6360D">
        <w:trPr>
          <w:trHeight w:val="2257"/>
        </w:trPr>
        <w:tc>
          <w:tcPr>
            <w:tcW w:w="4672" w:type="dxa"/>
            <w:vMerge/>
          </w:tcPr>
          <w:p w14:paraId="3871A2C4" w14:textId="77777777" w:rsidR="00DD3CA2" w:rsidRPr="00D96741" w:rsidRDefault="00DD3CA2" w:rsidP="00F6360D">
            <w:pPr>
              <w:jc w:val="both"/>
              <w:rPr>
                <w:rFonts w:ascii="Times New Roman" w:hAnsi="Times New Roman" w:cs="Times New Roman"/>
                <w:sz w:val="20"/>
                <w:szCs w:val="20"/>
                <w:lang w:val="kk-KZ"/>
              </w:rPr>
            </w:pPr>
          </w:p>
        </w:tc>
        <w:tc>
          <w:tcPr>
            <w:tcW w:w="4673" w:type="dxa"/>
          </w:tcPr>
          <w:p w14:paraId="511204CF" w14:textId="77777777" w:rsidR="00293B4E" w:rsidRDefault="00293B4E" w:rsidP="00293B4E">
            <w:pPr>
              <w:pStyle w:val="HTML"/>
              <w:shd w:val="clear" w:color="auto" w:fill="F8F9FA"/>
              <w:jc w:val="both"/>
              <w:rPr>
                <w:rStyle w:val="y2iqfc"/>
                <w:rFonts w:ascii="Times New Roman" w:hAnsi="Times New Roman" w:cs="Times New Roman"/>
                <w:b/>
                <w:color w:val="202124"/>
                <w:lang w:val="kk-KZ"/>
              </w:rPr>
            </w:pPr>
            <w:r w:rsidRPr="00260445">
              <w:rPr>
                <w:rStyle w:val="y2iqfc"/>
                <w:rFonts w:ascii="Times New Roman" w:hAnsi="Times New Roman" w:cs="Times New Roman"/>
                <w:b/>
                <w:color w:val="202124"/>
                <w:lang w:val="kk-KZ"/>
              </w:rPr>
              <w:t xml:space="preserve">Басылымдар </w:t>
            </w:r>
          </w:p>
          <w:p w14:paraId="6F54EA4B" w14:textId="77777777" w:rsidR="00D96741" w:rsidRDefault="00D96741" w:rsidP="00D96741">
            <w:pPr>
              <w:pStyle w:val="aa"/>
              <w:spacing w:before="0" w:beforeAutospacing="0" w:after="0" w:afterAutospacing="0"/>
              <w:rPr>
                <w:rStyle w:val="ab"/>
                <w:sz w:val="20"/>
                <w:szCs w:val="20"/>
                <w:lang w:val="kk-KZ"/>
              </w:rPr>
            </w:pPr>
            <w:r w:rsidRPr="00293B4E">
              <w:rPr>
                <w:rStyle w:val="ab"/>
                <w:sz w:val="20"/>
                <w:szCs w:val="20"/>
                <w:lang w:val="kk-KZ"/>
              </w:rPr>
              <w:t>Соңғы 5 жылдағы еңбектер тізімі:</w:t>
            </w:r>
          </w:p>
          <w:p w14:paraId="1C94CD0A" w14:textId="77777777" w:rsidR="00C244E6" w:rsidRPr="00F46B13" w:rsidRDefault="00C244E6" w:rsidP="00C244E6">
            <w:pPr>
              <w:jc w:val="both"/>
              <w:rPr>
                <w:rFonts w:ascii="Times New Roman" w:hAnsi="Times New Roman" w:cs="Times New Roman"/>
                <w:sz w:val="20"/>
                <w:szCs w:val="20"/>
                <w:lang w:val="kk-KZ"/>
              </w:rPr>
            </w:pPr>
          </w:p>
          <w:p w14:paraId="5B831D1E" w14:textId="5B2C0364" w:rsidR="00C244E6" w:rsidRPr="0021031A" w:rsidRDefault="00C244E6" w:rsidP="00C244E6">
            <w:pPr>
              <w:pStyle w:val="ad"/>
              <w:numPr>
                <w:ilvl w:val="0"/>
                <w:numId w:val="5"/>
              </w:numPr>
              <w:tabs>
                <w:tab w:val="left" w:pos="156"/>
              </w:tabs>
              <w:ind w:left="0" w:firstLine="0"/>
              <w:jc w:val="both"/>
              <w:rPr>
                <w:rFonts w:ascii="Times New Roman" w:hAnsi="Times New Roman" w:cs="Times New Roman"/>
                <w:sz w:val="20"/>
                <w:szCs w:val="20"/>
              </w:rPr>
            </w:pPr>
            <w:r w:rsidRPr="0021031A">
              <w:rPr>
                <w:rFonts w:ascii="Times New Roman" w:hAnsi="Times New Roman" w:cs="Times New Roman"/>
                <w:sz w:val="20"/>
                <w:szCs w:val="20"/>
              </w:rPr>
              <w:t xml:space="preserve">Карабасова Н.А., </w:t>
            </w:r>
            <w:proofErr w:type="spellStart"/>
            <w:r w:rsidRPr="0021031A">
              <w:rPr>
                <w:rFonts w:ascii="Times New Roman" w:hAnsi="Times New Roman" w:cs="Times New Roman"/>
                <w:sz w:val="20"/>
                <w:szCs w:val="20"/>
              </w:rPr>
              <w:t>Буканова</w:t>
            </w:r>
            <w:proofErr w:type="spellEnd"/>
            <w:r w:rsidRPr="0021031A">
              <w:rPr>
                <w:rFonts w:ascii="Times New Roman" w:hAnsi="Times New Roman" w:cs="Times New Roman"/>
                <w:sz w:val="20"/>
                <w:szCs w:val="20"/>
              </w:rPr>
              <w:t xml:space="preserve"> А.С., Мамытов К.Ж., </w:t>
            </w:r>
            <w:proofErr w:type="spellStart"/>
            <w:r w:rsidRPr="0021031A">
              <w:rPr>
                <w:rFonts w:ascii="Times New Roman" w:hAnsi="Times New Roman" w:cs="Times New Roman"/>
                <w:sz w:val="20"/>
                <w:szCs w:val="20"/>
              </w:rPr>
              <w:t>Тналиев</w:t>
            </w:r>
            <w:proofErr w:type="spellEnd"/>
            <w:r w:rsidRPr="0021031A">
              <w:rPr>
                <w:rFonts w:ascii="Times New Roman" w:hAnsi="Times New Roman" w:cs="Times New Roman"/>
                <w:sz w:val="20"/>
                <w:szCs w:val="20"/>
              </w:rPr>
              <w:t xml:space="preserve"> Е.Р.</w:t>
            </w:r>
            <w:r w:rsidRPr="0021031A">
              <w:rPr>
                <w:rFonts w:ascii="Times New Roman" w:hAnsi="Times New Roman" w:cs="Times New Roman"/>
                <w:sz w:val="20"/>
                <w:szCs w:val="20"/>
                <w:lang w:val="kk-KZ"/>
              </w:rPr>
              <w:t xml:space="preserve"> </w:t>
            </w:r>
            <w:r w:rsidRPr="0021031A">
              <w:rPr>
                <w:rFonts w:ascii="Times New Roman" w:hAnsi="Times New Roman" w:cs="Times New Roman"/>
                <w:sz w:val="20"/>
                <w:szCs w:val="20"/>
              </w:rPr>
              <w:t xml:space="preserve">Атырау </w:t>
            </w:r>
            <w:proofErr w:type="spellStart"/>
            <w:r w:rsidRPr="0021031A">
              <w:rPr>
                <w:rFonts w:ascii="Times New Roman" w:hAnsi="Times New Roman" w:cs="Times New Roman"/>
                <w:sz w:val="20"/>
                <w:szCs w:val="20"/>
              </w:rPr>
              <w:t>облысында</w:t>
            </w:r>
            <w:proofErr w:type="spellEnd"/>
            <w:r w:rsidRPr="0021031A">
              <w:rPr>
                <w:rFonts w:ascii="Times New Roman" w:hAnsi="Times New Roman" w:cs="Times New Roman"/>
                <w:sz w:val="20"/>
                <w:szCs w:val="20"/>
              </w:rPr>
              <w:t xml:space="preserve"> </w:t>
            </w:r>
            <w:proofErr w:type="spellStart"/>
            <w:r w:rsidRPr="0021031A">
              <w:rPr>
                <w:rFonts w:ascii="Times New Roman" w:hAnsi="Times New Roman" w:cs="Times New Roman"/>
                <w:sz w:val="20"/>
                <w:szCs w:val="20"/>
              </w:rPr>
              <w:t>арнайы</w:t>
            </w:r>
            <w:proofErr w:type="spellEnd"/>
            <w:r w:rsidRPr="0021031A">
              <w:rPr>
                <w:rFonts w:ascii="Times New Roman" w:hAnsi="Times New Roman" w:cs="Times New Roman"/>
                <w:sz w:val="20"/>
                <w:szCs w:val="20"/>
              </w:rPr>
              <w:t xml:space="preserve"> </w:t>
            </w:r>
            <w:proofErr w:type="spellStart"/>
            <w:r w:rsidRPr="0021031A">
              <w:rPr>
                <w:rFonts w:ascii="Times New Roman" w:hAnsi="Times New Roman" w:cs="Times New Roman"/>
                <w:sz w:val="20"/>
                <w:szCs w:val="20"/>
              </w:rPr>
              <w:t>маркалы</w:t>
            </w:r>
            <w:proofErr w:type="spellEnd"/>
            <w:r w:rsidRPr="0021031A">
              <w:rPr>
                <w:rFonts w:ascii="Times New Roman" w:hAnsi="Times New Roman" w:cs="Times New Roman"/>
                <w:sz w:val="20"/>
                <w:szCs w:val="20"/>
              </w:rPr>
              <w:t xml:space="preserve"> полипропилен </w:t>
            </w:r>
            <w:proofErr w:type="spellStart"/>
            <w:r w:rsidRPr="0021031A">
              <w:rPr>
                <w:rFonts w:ascii="Times New Roman" w:hAnsi="Times New Roman" w:cs="Times New Roman"/>
                <w:sz w:val="20"/>
                <w:szCs w:val="20"/>
              </w:rPr>
              <w:t>өндірісінің</w:t>
            </w:r>
            <w:proofErr w:type="spellEnd"/>
            <w:r w:rsidRPr="0021031A">
              <w:rPr>
                <w:rFonts w:ascii="Times New Roman" w:hAnsi="Times New Roman" w:cs="Times New Roman"/>
                <w:sz w:val="20"/>
                <w:szCs w:val="20"/>
              </w:rPr>
              <w:t xml:space="preserve"> </w:t>
            </w:r>
            <w:proofErr w:type="spellStart"/>
            <w:r w:rsidRPr="0021031A">
              <w:rPr>
                <w:rFonts w:ascii="Times New Roman" w:hAnsi="Times New Roman" w:cs="Times New Roman"/>
                <w:sz w:val="20"/>
                <w:szCs w:val="20"/>
              </w:rPr>
              <w:t>перспективалары</w:t>
            </w:r>
            <w:proofErr w:type="spellEnd"/>
            <w:r w:rsidRPr="0021031A">
              <w:rPr>
                <w:rFonts w:ascii="Times New Roman" w:hAnsi="Times New Roman" w:cs="Times New Roman"/>
                <w:sz w:val="20"/>
                <w:szCs w:val="20"/>
              </w:rPr>
              <w:t xml:space="preserve"> // </w:t>
            </w:r>
            <w:proofErr w:type="spellStart"/>
            <w:r w:rsidRPr="0021031A">
              <w:rPr>
                <w:rFonts w:ascii="Times New Roman" w:hAnsi="Times New Roman" w:cs="Times New Roman"/>
                <w:sz w:val="20"/>
                <w:szCs w:val="20"/>
              </w:rPr>
              <w:t>Жас</w:t>
            </w:r>
            <w:proofErr w:type="spellEnd"/>
            <w:r w:rsidRPr="0021031A">
              <w:rPr>
                <w:rFonts w:ascii="Times New Roman" w:hAnsi="Times New Roman" w:cs="Times New Roman"/>
                <w:sz w:val="20"/>
                <w:szCs w:val="20"/>
              </w:rPr>
              <w:t xml:space="preserve"> </w:t>
            </w:r>
            <w:proofErr w:type="spellStart"/>
            <w:r w:rsidRPr="0021031A">
              <w:rPr>
                <w:rFonts w:ascii="Times New Roman" w:hAnsi="Times New Roman" w:cs="Times New Roman"/>
                <w:sz w:val="20"/>
                <w:szCs w:val="20"/>
              </w:rPr>
              <w:t>ғалымдардың</w:t>
            </w:r>
            <w:proofErr w:type="spellEnd"/>
            <w:r w:rsidRPr="0021031A">
              <w:rPr>
                <w:rFonts w:ascii="Times New Roman" w:hAnsi="Times New Roman" w:cs="Times New Roman"/>
                <w:sz w:val="20"/>
                <w:szCs w:val="20"/>
              </w:rPr>
              <w:t xml:space="preserve">, </w:t>
            </w:r>
            <w:proofErr w:type="spellStart"/>
            <w:r w:rsidRPr="0021031A">
              <w:rPr>
                <w:rFonts w:ascii="Times New Roman" w:hAnsi="Times New Roman" w:cs="Times New Roman"/>
                <w:sz w:val="20"/>
                <w:szCs w:val="20"/>
              </w:rPr>
              <w:t>студенттердің</w:t>
            </w:r>
            <w:proofErr w:type="spellEnd"/>
            <w:r w:rsidRPr="0021031A">
              <w:rPr>
                <w:rFonts w:ascii="Times New Roman" w:hAnsi="Times New Roman" w:cs="Times New Roman"/>
                <w:sz w:val="20"/>
                <w:szCs w:val="20"/>
              </w:rPr>
              <w:t xml:space="preserve"> </w:t>
            </w:r>
            <w:proofErr w:type="spellStart"/>
            <w:r w:rsidRPr="0021031A">
              <w:rPr>
                <w:rFonts w:ascii="Times New Roman" w:hAnsi="Times New Roman" w:cs="Times New Roman"/>
                <w:sz w:val="20"/>
                <w:szCs w:val="20"/>
              </w:rPr>
              <w:t>және</w:t>
            </w:r>
            <w:proofErr w:type="spellEnd"/>
            <w:r w:rsidRPr="0021031A">
              <w:rPr>
                <w:rFonts w:ascii="Times New Roman" w:hAnsi="Times New Roman" w:cs="Times New Roman"/>
                <w:sz w:val="20"/>
                <w:szCs w:val="20"/>
              </w:rPr>
              <w:t xml:space="preserve"> </w:t>
            </w:r>
            <w:proofErr w:type="spellStart"/>
            <w:r w:rsidRPr="0021031A">
              <w:rPr>
                <w:rFonts w:ascii="Times New Roman" w:hAnsi="Times New Roman" w:cs="Times New Roman"/>
                <w:sz w:val="20"/>
                <w:szCs w:val="20"/>
              </w:rPr>
              <w:t>магистранттардың</w:t>
            </w:r>
            <w:proofErr w:type="spellEnd"/>
            <w:r w:rsidRPr="0021031A">
              <w:rPr>
                <w:rFonts w:ascii="Times New Roman" w:hAnsi="Times New Roman" w:cs="Times New Roman"/>
                <w:sz w:val="20"/>
                <w:szCs w:val="20"/>
              </w:rPr>
              <w:t xml:space="preserve"> XV </w:t>
            </w:r>
            <w:proofErr w:type="spellStart"/>
            <w:r w:rsidRPr="0021031A">
              <w:rPr>
                <w:rFonts w:ascii="Times New Roman" w:hAnsi="Times New Roman" w:cs="Times New Roman"/>
                <w:sz w:val="20"/>
                <w:szCs w:val="20"/>
              </w:rPr>
              <w:t>Халықаралық</w:t>
            </w:r>
            <w:proofErr w:type="spellEnd"/>
            <w:r w:rsidRPr="0021031A">
              <w:rPr>
                <w:rFonts w:ascii="Times New Roman" w:hAnsi="Times New Roman" w:cs="Times New Roman"/>
                <w:sz w:val="20"/>
                <w:szCs w:val="20"/>
              </w:rPr>
              <w:t xml:space="preserve"> </w:t>
            </w:r>
            <w:proofErr w:type="spellStart"/>
            <w:r w:rsidRPr="0021031A">
              <w:rPr>
                <w:rFonts w:ascii="Times New Roman" w:hAnsi="Times New Roman" w:cs="Times New Roman"/>
                <w:sz w:val="20"/>
                <w:szCs w:val="20"/>
              </w:rPr>
              <w:t>конференциясының</w:t>
            </w:r>
            <w:proofErr w:type="spellEnd"/>
            <w:r w:rsidRPr="0021031A">
              <w:rPr>
                <w:rFonts w:ascii="Times New Roman" w:hAnsi="Times New Roman" w:cs="Times New Roman"/>
                <w:sz w:val="20"/>
                <w:szCs w:val="20"/>
              </w:rPr>
              <w:t xml:space="preserve"> </w:t>
            </w:r>
            <w:proofErr w:type="spellStart"/>
            <w:r w:rsidRPr="0021031A">
              <w:rPr>
                <w:rFonts w:ascii="Times New Roman" w:hAnsi="Times New Roman" w:cs="Times New Roman"/>
                <w:sz w:val="20"/>
                <w:szCs w:val="20"/>
              </w:rPr>
              <w:t>тезистер</w:t>
            </w:r>
            <w:proofErr w:type="spellEnd"/>
            <w:r w:rsidRPr="0021031A">
              <w:rPr>
                <w:rFonts w:ascii="Times New Roman" w:hAnsi="Times New Roman" w:cs="Times New Roman"/>
                <w:sz w:val="20"/>
                <w:szCs w:val="20"/>
              </w:rPr>
              <w:t xml:space="preserve"> </w:t>
            </w:r>
            <w:proofErr w:type="spellStart"/>
            <w:r w:rsidRPr="0021031A">
              <w:rPr>
                <w:rFonts w:ascii="Times New Roman" w:hAnsi="Times New Roman" w:cs="Times New Roman"/>
                <w:sz w:val="20"/>
                <w:szCs w:val="20"/>
              </w:rPr>
              <w:t>жинағы</w:t>
            </w:r>
            <w:proofErr w:type="spellEnd"/>
            <w:r w:rsidRPr="0021031A">
              <w:rPr>
                <w:rFonts w:ascii="Times New Roman" w:hAnsi="Times New Roman" w:cs="Times New Roman"/>
                <w:sz w:val="20"/>
                <w:szCs w:val="20"/>
              </w:rPr>
              <w:t xml:space="preserve"> «</w:t>
            </w:r>
            <w:proofErr w:type="spellStart"/>
            <w:r w:rsidRPr="0021031A">
              <w:rPr>
                <w:rFonts w:ascii="Times New Roman" w:hAnsi="Times New Roman" w:cs="Times New Roman"/>
                <w:sz w:val="20"/>
                <w:szCs w:val="20"/>
              </w:rPr>
              <w:t>Жоғары</w:t>
            </w:r>
            <w:proofErr w:type="spellEnd"/>
            <w:r w:rsidRPr="0021031A">
              <w:rPr>
                <w:rFonts w:ascii="Times New Roman" w:hAnsi="Times New Roman" w:cs="Times New Roman"/>
                <w:sz w:val="20"/>
                <w:szCs w:val="20"/>
              </w:rPr>
              <w:t xml:space="preserve"> </w:t>
            </w:r>
            <w:proofErr w:type="spellStart"/>
            <w:r w:rsidRPr="0021031A">
              <w:rPr>
                <w:rFonts w:ascii="Times New Roman" w:hAnsi="Times New Roman" w:cs="Times New Roman"/>
                <w:sz w:val="20"/>
                <w:szCs w:val="20"/>
              </w:rPr>
              <w:t>молекулалы</w:t>
            </w:r>
            <w:proofErr w:type="spellEnd"/>
            <w:r w:rsidRPr="0021031A">
              <w:rPr>
                <w:rFonts w:ascii="Times New Roman" w:hAnsi="Times New Roman" w:cs="Times New Roman"/>
                <w:sz w:val="20"/>
                <w:szCs w:val="20"/>
              </w:rPr>
              <w:t xml:space="preserve"> </w:t>
            </w:r>
            <w:proofErr w:type="spellStart"/>
            <w:r w:rsidRPr="0021031A">
              <w:rPr>
                <w:rFonts w:ascii="Times New Roman" w:hAnsi="Times New Roman" w:cs="Times New Roman"/>
                <w:sz w:val="20"/>
                <w:szCs w:val="20"/>
              </w:rPr>
              <w:t>қосылыстарды</w:t>
            </w:r>
            <w:proofErr w:type="spellEnd"/>
            <w:r w:rsidRPr="0021031A">
              <w:rPr>
                <w:rFonts w:ascii="Times New Roman" w:hAnsi="Times New Roman" w:cs="Times New Roman"/>
                <w:sz w:val="20"/>
                <w:szCs w:val="20"/>
              </w:rPr>
              <w:t xml:space="preserve"> </w:t>
            </w:r>
            <w:proofErr w:type="spellStart"/>
            <w:r w:rsidRPr="0021031A">
              <w:rPr>
                <w:rFonts w:ascii="Times New Roman" w:hAnsi="Times New Roman" w:cs="Times New Roman"/>
                <w:sz w:val="20"/>
                <w:szCs w:val="20"/>
              </w:rPr>
              <w:t>синтездеу</w:t>
            </w:r>
            <w:proofErr w:type="spellEnd"/>
            <w:r w:rsidRPr="0021031A">
              <w:rPr>
                <w:rFonts w:ascii="Times New Roman" w:hAnsi="Times New Roman" w:cs="Times New Roman"/>
                <w:sz w:val="20"/>
                <w:szCs w:val="20"/>
              </w:rPr>
              <w:t xml:space="preserve"> </w:t>
            </w:r>
            <w:proofErr w:type="spellStart"/>
            <w:r w:rsidRPr="0021031A">
              <w:rPr>
                <w:rFonts w:ascii="Times New Roman" w:hAnsi="Times New Roman" w:cs="Times New Roman"/>
                <w:sz w:val="20"/>
                <w:szCs w:val="20"/>
              </w:rPr>
              <w:t>және</w:t>
            </w:r>
            <w:proofErr w:type="spellEnd"/>
            <w:r w:rsidRPr="0021031A">
              <w:rPr>
                <w:rFonts w:ascii="Times New Roman" w:hAnsi="Times New Roman" w:cs="Times New Roman"/>
                <w:sz w:val="20"/>
                <w:szCs w:val="20"/>
              </w:rPr>
              <w:t xml:space="preserve"> </w:t>
            </w:r>
            <w:proofErr w:type="spellStart"/>
            <w:r w:rsidRPr="0021031A">
              <w:rPr>
                <w:rFonts w:ascii="Times New Roman" w:hAnsi="Times New Roman" w:cs="Times New Roman"/>
                <w:sz w:val="20"/>
                <w:szCs w:val="20"/>
              </w:rPr>
              <w:t>қасиеттерін</w:t>
            </w:r>
            <w:proofErr w:type="spellEnd"/>
            <w:r w:rsidRPr="0021031A">
              <w:rPr>
                <w:rFonts w:ascii="Times New Roman" w:hAnsi="Times New Roman" w:cs="Times New Roman"/>
                <w:sz w:val="20"/>
                <w:szCs w:val="20"/>
              </w:rPr>
              <w:t xml:space="preserve"> </w:t>
            </w:r>
            <w:proofErr w:type="spellStart"/>
            <w:r w:rsidRPr="0021031A">
              <w:rPr>
                <w:rFonts w:ascii="Times New Roman" w:hAnsi="Times New Roman" w:cs="Times New Roman"/>
                <w:sz w:val="20"/>
                <w:szCs w:val="20"/>
              </w:rPr>
              <w:t>зерттеу</w:t>
            </w:r>
            <w:proofErr w:type="spellEnd"/>
            <w:r w:rsidRPr="0021031A">
              <w:rPr>
                <w:rFonts w:ascii="Times New Roman" w:hAnsi="Times New Roman" w:cs="Times New Roman"/>
                <w:sz w:val="20"/>
                <w:szCs w:val="20"/>
              </w:rPr>
              <w:t xml:space="preserve">, </w:t>
            </w:r>
            <w:proofErr w:type="spellStart"/>
            <w:r w:rsidRPr="0021031A">
              <w:rPr>
                <w:rFonts w:ascii="Times New Roman" w:hAnsi="Times New Roman" w:cs="Times New Roman"/>
                <w:sz w:val="20"/>
                <w:szCs w:val="20"/>
              </w:rPr>
              <w:t>модификациялау</w:t>
            </w:r>
            <w:proofErr w:type="spellEnd"/>
            <w:r w:rsidRPr="0021031A">
              <w:rPr>
                <w:rFonts w:ascii="Times New Roman" w:hAnsi="Times New Roman" w:cs="Times New Roman"/>
                <w:sz w:val="20"/>
                <w:szCs w:val="20"/>
              </w:rPr>
              <w:t xml:space="preserve"> </w:t>
            </w:r>
            <w:proofErr w:type="spellStart"/>
            <w:r w:rsidRPr="0021031A">
              <w:rPr>
                <w:rFonts w:ascii="Times New Roman" w:hAnsi="Times New Roman" w:cs="Times New Roman"/>
                <w:sz w:val="20"/>
                <w:szCs w:val="20"/>
              </w:rPr>
              <w:t>және</w:t>
            </w:r>
            <w:proofErr w:type="spellEnd"/>
            <w:r w:rsidRPr="0021031A">
              <w:rPr>
                <w:rFonts w:ascii="Times New Roman" w:hAnsi="Times New Roman" w:cs="Times New Roman"/>
                <w:sz w:val="20"/>
                <w:szCs w:val="20"/>
              </w:rPr>
              <w:t xml:space="preserve"> </w:t>
            </w:r>
            <w:proofErr w:type="spellStart"/>
            <w:r w:rsidRPr="0021031A">
              <w:rPr>
                <w:rFonts w:ascii="Times New Roman" w:hAnsi="Times New Roman" w:cs="Times New Roman"/>
                <w:sz w:val="20"/>
                <w:szCs w:val="20"/>
              </w:rPr>
              <w:t>өңдеу</w:t>
            </w:r>
            <w:proofErr w:type="spellEnd"/>
            <w:r w:rsidRPr="0021031A">
              <w:rPr>
                <w:rFonts w:ascii="Times New Roman" w:hAnsi="Times New Roman" w:cs="Times New Roman"/>
                <w:sz w:val="20"/>
                <w:szCs w:val="20"/>
              </w:rPr>
              <w:t xml:space="preserve">» – Кирпичников </w:t>
            </w:r>
            <w:proofErr w:type="spellStart"/>
            <w:r w:rsidRPr="0021031A">
              <w:rPr>
                <w:rFonts w:ascii="Times New Roman" w:hAnsi="Times New Roman" w:cs="Times New Roman"/>
                <w:sz w:val="20"/>
                <w:szCs w:val="20"/>
              </w:rPr>
              <w:t>оқулары</w:t>
            </w:r>
            <w:proofErr w:type="spellEnd"/>
            <w:r w:rsidRPr="0021031A">
              <w:rPr>
                <w:rFonts w:ascii="Times New Roman" w:hAnsi="Times New Roman" w:cs="Times New Roman"/>
                <w:sz w:val="20"/>
                <w:szCs w:val="20"/>
              </w:rPr>
              <w:t>. Т.2, 2021 ж.</w:t>
            </w:r>
            <w:r w:rsidR="0021031A" w:rsidRPr="0021031A">
              <w:rPr>
                <w:rFonts w:ascii="Times New Roman" w:hAnsi="Times New Roman" w:cs="Times New Roman"/>
                <w:sz w:val="20"/>
                <w:szCs w:val="20"/>
              </w:rPr>
              <w:t xml:space="preserve"> 58–</w:t>
            </w:r>
            <w:proofErr w:type="gramStart"/>
            <w:r w:rsidR="0021031A" w:rsidRPr="0021031A">
              <w:rPr>
                <w:rFonts w:ascii="Times New Roman" w:hAnsi="Times New Roman" w:cs="Times New Roman"/>
                <w:sz w:val="20"/>
                <w:szCs w:val="20"/>
              </w:rPr>
              <w:t>59</w:t>
            </w:r>
            <w:r w:rsidR="0021031A">
              <w:rPr>
                <w:rFonts w:ascii="Times New Roman" w:hAnsi="Times New Roman" w:cs="Times New Roman"/>
                <w:sz w:val="20"/>
                <w:szCs w:val="20"/>
                <w:lang w:val="kk-KZ"/>
              </w:rPr>
              <w:t xml:space="preserve"> </w:t>
            </w:r>
            <w:r w:rsidR="0021031A" w:rsidRPr="0021031A">
              <w:rPr>
                <w:rFonts w:ascii="Times New Roman" w:hAnsi="Times New Roman" w:cs="Times New Roman"/>
                <w:sz w:val="20"/>
                <w:szCs w:val="20"/>
              </w:rPr>
              <w:t xml:space="preserve"> б.</w:t>
            </w:r>
            <w:proofErr w:type="gramEnd"/>
          </w:p>
          <w:p w14:paraId="62577A9D" w14:textId="5280E3BA" w:rsidR="00C244E6" w:rsidRPr="0021031A" w:rsidRDefault="0021031A" w:rsidP="00C244E6">
            <w:pPr>
              <w:pStyle w:val="a7"/>
              <w:rPr>
                <w:rFonts w:cs="Times New Roman"/>
                <w:szCs w:val="20"/>
                <w:lang w:val="kk-KZ"/>
              </w:rPr>
            </w:pPr>
            <w:r>
              <w:rPr>
                <w:rFonts w:cs="Times New Roman"/>
                <w:szCs w:val="20"/>
                <w:lang w:val="kk-KZ"/>
              </w:rPr>
              <w:t xml:space="preserve">2. </w:t>
            </w:r>
            <w:r w:rsidR="00C244E6" w:rsidRPr="0021031A">
              <w:rPr>
                <w:rFonts w:cs="Times New Roman"/>
                <w:szCs w:val="20"/>
              </w:rPr>
              <w:t xml:space="preserve">Карабасова Н.А., Мамытов К.Ж., </w:t>
            </w:r>
            <w:proofErr w:type="spellStart"/>
            <w:r w:rsidR="00C244E6" w:rsidRPr="0021031A">
              <w:rPr>
                <w:rFonts w:cs="Times New Roman"/>
                <w:szCs w:val="20"/>
              </w:rPr>
              <w:t>Кинжеева</w:t>
            </w:r>
            <w:proofErr w:type="spellEnd"/>
            <w:r w:rsidR="00C244E6" w:rsidRPr="0021031A">
              <w:rPr>
                <w:rFonts w:cs="Times New Roman"/>
                <w:szCs w:val="20"/>
              </w:rPr>
              <w:t xml:space="preserve"> К.Н.,</w:t>
            </w:r>
            <w:r>
              <w:rPr>
                <w:rFonts w:cs="Times New Roman"/>
                <w:szCs w:val="20"/>
                <w:lang w:val="kk-KZ"/>
              </w:rPr>
              <w:t xml:space="preserve"> </w:t>
            </w:r>
            <w:r w:rsidR="00C244E6" w:rsidRPr="0021031A">
              <w:rPr>
                <w:rFonts w:cs="Times New Roman"/>
                <w:szCs w:val="20"/>
              </w:rPr>
              <w:t xml:space="preserve">Уралов Е.М., </w:t>
            </w:r>
            <w:proofErr w:type="spellStart"/>
            <w:r w:rsidR="00C244E6" w:rsidRPr="0021031A">
              <w:rPr>
                <w:rFonts w:cs="Times New Roman"/>
                <w:szCs w:val="20"/>
              </w:rPr>
              <w:t>Бисенгазы</w:t>
            </w:r>
            <w:proofErr w:type="spellEnd"/>
            <w:r w:rsidR="00C244E6" w:rsidRPr="0021031A">
              <w:rPr>
                <w:rFonts w:cs="Times New Roman"/>
                <w:szCs w:val="20"/>
              </w:rPr>
              <w:t xml:space="preserve"> А.К.</w:t>
            </w:r>
            <w:r w:rsidR="00C244E6" w:rsidRPr="0021031A">
              <w:rPr>
                <w:rFonts w:cs="Times New Roman"/>
                <w:szCs w:val="20"/>
                <w:lang w:val="kk-KZ"/>
              </w:rPr>
              <w:t xml:space="preserve"> </w:t>
            </w:r>
            <w:r w:rsidR="00C244E6" w:rsidRPr="0021031A">
              <w:rPr>
                <w:rFonts w:cs="Times New Roman"/>
                <w:szCs w:val="20"/>
              </w:rPr>
              <w:t xml:space="preserve">Атырау </w:t>
            </w:r>
            <w:proofErr w:type="spellStart"/>
            <w:r w:rsidR="00C244E6" w:rsidRPr="0021031A">
              <w:rPr>
                <w:rFonts w:cs="Times New Roman"/>
                <w:szCs w:val="20"/>
              </w:rPr>
              <w:t>облысында</w:t>
            </w:r>
            <w:proofErr w:type="spellEnd"/>
            <w:r w:rsidR="00C244E6" w:rsidRPr="0021031A">
              <w:rPr>
                <w:rFonts w:cs="Times New Roman"/>
                <w:szCs w:val="20"/>
              </w:rPr>
              <w:t xml:space="preserve"> полипропилен </w:t>
            </w:r>
            <w:proofErr w:type="spellStart"/>
            <w:r w:rsidR="00C244E6" w:rsidRPr="0021031A">
              <w:rPr>
                <w:rFonts w:cs="Times New Roman"/>
                <w:szCs w:val="20"/>
              </w:rPr>
              <w:t>өндірісі</w:t>
            </w:r>
            <w:proofErr w:type="spellEnd"/>
            <w:r w:rsidR="00C244E6" w:rsidRPr="0021031A">
              <w:rPr>
                <w:rFonts w:cs="Times New Roman"/>
                <w:szCs w:val="20"/>
              </w:rPr>
              <w:t xml:space="preserve"> // </w:t>
            </w:r>
            <w:proofErr w:type="spellStart"/>
            <w:r w:rsidR="00C244E6" w:rsidRPr="0021031A">
              <w:rPr>
                <w:rFonts w:cs="Times New Roman"/>
                <w:szCs w:val="20"/>
              </w:rPr>
              <w:t>Жас</w:t>
            </w:r>
            <w:proofErr w:type="spellEnd"/>
            <w:r w:rsidR="00C244E6" w:rsidRPr="0021031A">
              <w:rPr>
                <w:rFonts w:cs="Times New Roman"/>
                <w:szCs w:val="20"/>
              </w:rPr>
              <w:t xml:space="preserve"> </w:t>
            </w:r>
            <w:proofErr w:type="spellStart"/>
            <w:r w:rsidR="00C244E6" w:rsidRPr="0021031A">
              <w:rPr>
                <w:rFonts w:cs="Times New Roman"/>
                <w:szCs w:val="20"/>
              </w:rPr>
              <w:t>ғалымдардың</w:t>
            </w:r>
            <w:proofErr w:type="spellEnd"/>
            <w:r w:rsidR="00C244E6" w:rsidRPr="0021031A">
              <w:rPr>
                <w:rFonts w:cs="Times New Roman"/>
                <w:szCs w:val="20"/>
              </w:rPr>
              <w:t xml:space="preserve">, </w:t>
            </w:r>
            <w:proofErr w:type="spellStart"/>
            <w:r w:rsidR="00C244E6" w:rsidRPr="0021031A">
              <w:rPr>
                <w:rFonts w:cs="Times New Roman"/>
                <w:szCs w:val="20"/>
              </w:rPr>
              <w:t>студенттер</w:t>
            </w:r>
            <w:proofErr w:type="spellEnd"/>
            <w:r w:rsidR="00C244E6" w:rsidRPr="0021031A">
              <w:rPr>
                <w:rFonts w:cs="Times New Roman"/>
                <w:szCs w:val="20"/>
              </w:rPr>
              <w:t xml:space="preserve"> мен </w:t>
            </w:r>
            <w:proofErr w:type="spellStart"/>
            <w:r w:rsidR="00C244E6" w:rsidRPr="0021031A">
              <w:rPr>
                <w:rFonts w:cs="Times New Roman"/>
                <w:szCs w:val="20"/>
              </w:rPr>
              <w:t>магистранттардың</w:t>
            </w:r>
            <w:proofErr w:type="spellEnd"/>
            <w:r w:rsidR="00C244E6" w:rsidRPr="0021031A">
              <w:rPr>
                <w:rFonts w:cs="Times New Roman"/>
                <w:szCs w:val="20"/>
              </w:rPr>
              <w:t xml:space="preserve"> XV </w:t>
            </w:r>
            <w:proofErr w:type="spellStart"/>
            <w:r w:rsidR="00C244E6" w:rsidRPr="0021031A">
              <w:rPr>
                <w:rFonts w:cs="Times New Roman"/>
                <w:szCs w:val="20"/>
              </w:rPr>
              <w:lastRenderedPageBreak/>
              <w:t>Халықаралық</w:t>
            </w:r>
            <w:proofErr w:type="spellEnd"/>
            <w:r w:rsidR="00C244E6" w:rsidRPr="0021031A">
              <w:rPr>
                <w:rFonts w:cs="Times New Roman"/>
                <w:szCs w:val="20"/>
              </w:rPr>
              <w:t xml:space="preserve"> </w:t>
            </w:r>
            <w:proofErr w:type="spellStart"/>
            <w:r w:rsidR="00C244E6" w:rsidRPr="0021031A">
              <w:rPr>
                <w:rFonts w:cs="Times New Roman"/>
                <w:szCs w:val="20"/>
              </w:rPr>
              <w:t>конференциясының</w:t>
            </w:r>
            <w:proofErr w:type="spellEnd"/>
            <w:r w:rsidR="00C244E6" w:rsidRPr="0021031A">
              <w:rPr>
                <w:rFonts w:cs="Times New Roman"/>
                <w:szCs w:val="20"/>
              </w:rPr>
              <w:t xml:space="preserve"> </w:t>
            </w:r>
            <w:proofErr w:type="spellStart"/>
            <w:r w:rsidR="00C244E6" w:rsidRPr="0021031A">
              <w:rPr>
                <w:rFonts w:cs="Times New Roman"/>
                <w:szCs w:val="20"/>
              </w:rPr>
              <w:t>тезистер</w:t>
            </w:r>
            <w:proofErr w:type="spellEnd"/>
            <w:r w:rsidR="00C244E6" w:rsidRPr="0021031A">
              <w:rPr>
                <w:rFonts w:cs="Times New Roman"/>
                <w:szCs w:val="20"/>
              </w:rPr>
              <w:t xml:space="preserve"> </w:t>
            </w:r>
            <w:proofErr w:type="spellStart"/>
            <w:r w:rsidR="00C244E6" w:rsidRPr="0021031A">
              <w:rPr>
                <w:rFonts w:cs="Times New Roman"/>
                <w:szCs w:val="20"/>
              </w:rPr>
              <w:t>жинағы</w:t>
            </w:r>
            <w:proofErr w:type="spellEnd"/>
            <w:r w:rsidR="00C244E6" w:rsidRPr="0021031A">
              <w:rPr>
                <w:rFonts w:cs="Times New Roman"/>
                <w:szCs w:val="20"/>
              </w:rPr>
              <w:t xml:space="preserve"> «</w:t>
            </w:r>
            <w:proofErr w:type="spellStart"/>
            <w:r w:rsidR="00C244E6" w:rsidRPr="0021031A">
              <w:rPr>
                <w:rFonts w:cs="Times New Roman"/>
                <w:szCs w:val="20"/>
              </w:rPr>
              <w:t>Жоғары</w:t>
            </w:r>
            <w:proofErr w:type="spellEnd"/>
            <w:r w:rsidR="00C244E6" w:rsidRPr="0021031A">
              <w:rPr>
                <w:rFonts w:cs="Times New Roman"/>
                <w:szCs w:val="20"/>
              </w:rPr>
              <w:t xml:space="preserve"> </w:t>
            </w:r>
            <w:proofErr w:type="spellStart"/>
            <w:r w:rsidR="00C244E6" w:rsidRPr="0021031A">
              <w:rPr>
                <w:rFonts w:cs="Times New Roman"/>
                <w:szCs w:val="20"/>
              </w:rPr>
              <w:t>молекулалық</w:t>
            </w:r>
            <w:proofErr w:type="spellEnd"/>
            <w:r w:rsidR="00C244E6" w:rsidRPr="0021031A">
              <w:rPr>
                <w:rFonts w:cs="Times New Roman"/>
                <w:szCs w:val="20"/>
              </w:rPr>
              <w:t xml:space="preserve"> </w:t>
            </w:r>
            <w:proofErr w:type="spellStart"/>
            <w:r w:rsidR="00C244E6" w:rsidRPr="0021031A">
              <w:rPr>
                <w:rFonts w:cs="Times New Roman"/>
                <w:szCs w:val="20"/>
              </w:rPr>
              <w:t>қосылыстарды</w:t>
            </w:r>
            <w:proofErr w:type="spellEnd"/>
            <w:r w:rsidR="00C244E6" w:rsidRPr="0021031A">
              <w:rPr>
                <w:rFonts w:cs="Times New Roman"/>
                <w:szCs w:val="20"/>
              </w:rPr>
              <w:t xml:space="preserve"> </w:t>
            </w:r>
            <w:proofErr w:type="spellStart"/>
            <w:r w:rsidR="00C244E6" w:rsidRPr="0021031A">
              <w:rPr>
                <w:rFonts w:cs="Times New Roman"/>
                <w:szCs w:val="20"/>
              </w:rPr>
              <w:t>синтездеу</w:t>
            </w:r>
            <w:proofErr w:type="spellEnd"/>
            <w:r w:rsidR="00C244E6" w:rsidRPr="0021031A">
              <w:rPr>
                <w:rFonts w:cs="Times New Roman"/>
                <w:szCs w:val="20"/>
              </w:rPr>
              <w:t xml:space="preserve"> </w:t>
            </w:r>
            <w:proofErr w:type="spellStart"/>
            <w:r w:rsidR="00C244E6" w:rsidRPr="0021031A">
              <w:rPr>
                <w:rFonts w:cs="Times New Roman"/>
                <w:szCs w:val="20"/>
              </w:rPr>
              <w:t>және</w:t>
            </w:r>
            <w:proofErr w:type="spellEnd"/>
            <w:r w:rsidR="00C244E6" w:rsidRPr="0021031A">
              <w:rPr>
                <w:rFonts w:cs="Times New Roman"/>
                <w:szCs w:val="20"/>
              </w:rPr>
              <w:t xml:space="preserve"> </w:t>
            </w:r>
            <w:proofErr w:type="spellStart"/>
            <w:r w:rsidR="00C244E6" w:rsidRPr="0021031A">
              <w:rPr>
                <w:rFonts w:cs="Times New Roman"/>
                <w:szCs w:val="20"/>
              </w:rPr>
              <w:t>олардың</w:t>
            </w:r>
            <w:proofErr w:type="spellEnd"/>
            <w:r w:rsidR="00C244E6" w:rsidRPr="0021031A">
              <w:rPr>
                <w:rFonts w:cs="Times New Roman"/>
                <w:szCs w:val="20"/>
              </w:rPr>
              <w:t xml:space="preserve"> </w:t>
            </w:r>
            <w:proofErr w:type="spellStart"/>
            <w:r w:rsidR="00C244E6" w:rsidRPr="0021031A">
              <w:rPr>
                <w:rFonts w:cs="Times New Roman"/>
                <w:szCs w:val="20"/>
              </w:rPr>
              <w:t>қасиеттерін</w:t>
            </w:r>
            <w:proofErr w:type="spellEnd"/>
            <w:r w:rsidR="00C244E6" w:rsidRPr="0021031A">
              <w:rPr>
                <w:rFonts w:cs="Times New Roman"/>
                <w:szCs w:val="20"/>
              </w:rPr>
              <w:t xml:space="preserve"> </w:t>
            </w:r>
            <w:proofErr w:type="spellStart"/>
            <w:r w:rsidR="00C244E6" w:rsidRPr="0021031A">
              <w:rPr>
                <w:rFonts w:cs="Times New Roman"/>
                <w:szCs w:val="20"/>
              </w:rPr>
              <w:t>зерттеу</w:t>
            </w:r>
            <w:proofErr w:type="spellEnd"/>
            <w:r w:rsidR="00C244E6" w:rsidRPr="0021031A">
              <w:rPr>
                <w:rFonts w:cs="Times New Roman"/>
                <w:szCs w:val="20"/>
              </w:rPr>
              <w:t xml:space="preserve">, </w:t>
            </w:r>
            <w:proofErr w:type="spellStart"/>
            <w:r w:rsidR="00C244E6" w:rsidRPr="0021031A">
              <w:rPr>
                <w:rFonts w:cs="Times New Roman"/>
                <w:szCs w:val="20"/>
              </w:rPr>
              <w:t>модификациялау</w:t>
            </w:r>
            <w:proofErr w:type="spellEnd"/>
            <w:r w:rsidR="00C244E6" w:rsidRPr="0021031A">
              <w:rPr>
                <w:rFonts w:cs="Times New Roman"/>
                <w:szCs w:val="20"/>
              </w:rPr>
              <w:t xml:space="preserve"> </w:t>
            </w:r>
            <w:proofErr w:type="spellStart"/>
            <w:r w:rsidR="00C244E6" w:rsidRPr="0021031A">
              <w:rPr>
                <w:rFonts w:cs="Times New Roman"/>
                <w:szCs w:val="20"/>
              </w:rPr>
              <w:t>және</w:t>
            </w:r>
            <w:proofErr w:type="spellEnd"/>
            <w:r w:rsidR="00C244E6" w:rsidRPr="0021031A">
              <w:rPr>
                <w:rFonts w:cs="Times New Roman"/>
                <w:szCs w:val="20"/>
              </w:rPr>
              <w:t xml:space="preserve"> </w:t>
            </w:r>
            <w:proofErr w:type="spellStart"/>
            <w:r w:rsidR="00C244E6" w:rsidRPr="0021031A">
              <w:rPr>
                <w:rFonts w:cs="Times New Roman"/>
                <w:szCs w:val="20"/>
              </w:rPr>
              <w:t>өңдеу</w:t>
            </w:r>
            <w:proofErr w:type="spellEnd"/>
            <w:r w:rsidR="00C244E6" w:rsidRPr="0021031A">
              <w:rPr>
                <w:rFonts w:cs="Times New Roman"/>
                <w:szCs w:val="20"/>
              </w:rPr>
              <w:t xml:space="preserve">» – Кирпичников </w:t>
            </w:r>
            <w:proofErr w:type="spellStart"/>
            <w:r w:rsidR="00C244E6" w:rsidRPr="0021031A">
              <w:rPr>
                <w:rFonts w:cs="Times New Roman"/>
                <w:szCs w:val="20"/>
              </w:rPr>
              <w:t>оқулары</w:t>
            </w:r>
            <w:proofErr w:type="spellEnd"/>
            <w:r w:rsidR="00C244E6" w:rsidRPr="0021031A">
              <w:rPr>
                <w:rFonts w:cs="Times New Roman"/>
                <w:szCs w:val="20"/>
              </w:rPr>
              <w:t>. Т.2, 2021 ж.</w:t>
            </w:r>
            <w:r w:rsidRPr="0021031A">
              <w:rPr>
                <w:rFonts w:cs="Times New Roman"/>
                <w:szCs w:val="20"/>
              </w:rPr>
              <w:t xml:space="preserve"> 306–307 б.</w:t>
            </w:r>
          </w:p>
          <w:p w14:paraId="3FAD76D3" w14:textId="77777777" w:rsidR="00C244E6" w:rsidRPr="00F46B13" w:rsidRDefault="00C244E6" w:rsidP="00C244E6">
            <w:pPr>
              <w:pStyle w:val="aa"/>
              <w:tabs>
                <w:tab w:val="left" w:pos="581"/>
              </w:tabs>
              <w:spacing w:before="0" w:beforeAutospacing="0" w:after="0" w:afterAutospacing="0"/>
              <w:jc w:val="both"/>
              <w:rPr>
                <w:sz w:val="20"/>
                <w:szCs w:val="20"/>
                <w:lang w:val="kk-KZ"/>
              </w:rPr>
            </w:pPr>
            <w:r w:rsidRPr="0021031A">
              <w:rPr>
                <w:sz w:val="20"/>
                <w:szCs w:val="20"/>
                <w:lang w:val="kk-KZ"/>
              </w:rPr>
              <w:t xml:space="preserve">3. Еспергенова А., Есіркепова М.М., Бұқанова С.К., Карабасова Н.А., Сакипова Л.Б., Қайрлиева Ф.Б. Жаңажол кен орнының мұнайы мен ашық фракцияларының құрамы мен қасиеттері. </w:t>
            </w:r>
            <w:r w:rsidRPr="00F46B13">
              <w:rPr>
                <w:sz w:val="20"/>
                <w:szCs w:val="20"/>
                <w:lang w:val="kk-KZ"/>
              </w:rPr>
              <w:t>«Жалпы Ғылым мен Білімнің Жаршысы» республикалық ғылыми журналы, №3(02), 2021. 196-200 б.</w:t>
            </w:r>
          </w:p>
          <w:p w14:paraId="550F6995" w14:textId="697653E9" w:rsidR="00C244E6" w:rsidRPr="0021031A" w:rsidRDefault="00C244E6" w:rsidP="00C244E6">
            <w:pPr>
              <w:pStyle w:val="a7"/>
              <w:rPr>
                <w:rFonts w:cs="Times New Roman"/>
                <w:szCs w:val="20"/>
              </w:rPr>
            </w:pPr>
            <w:r w:rsidRPr="00F46B13">
              <w:rPr>
                <w:rFonts w:cs="Times New Roman"/>
                <w:szCs w:val="20"/>
                <w:lang w:val="kk-KZ"/>
              </w:rPr>
              <w:t xml:space="preserve">4. </w:t>
            </w:r>
            <w:r w:rsidRPr="00F46B13">
              <w:rPr>
                <w:rFonts w:cs="Times New Roman"/>
                <w:bCs/>
                <w:color w:val="000000"/>
                <w:szCs w:val="20"/>
                <w:lang w:val="kk-KZ"/>
              </w:rPr>
              <w:t xml:space="preserve">Буканова А.С., Кайрлиева Ф.Б., Буканова С.К., Карабасова Н.А., Сакипова Л.Б. Forecasting the guality of mineral oils during oil refining according to the fuel and oil flow chart at Atyrau Refinery. E3S Web Conferences 288, 01028 (2021) «Тұрақты энергетика және энергетикалық машина жасау» атты халықаралық симпозиум – 2021: SUSE-2021». </w:t>
            </w:r>
            <w:r>
              <w:fldChar w:fldCharType="begin"/>
            </w:r>
            <w:r w:rsidRPr="00F46B13">
              <w:rPr>
                <w:lang w:val="kk-KZ"/>
              </w:rPr>
              <w:instrText>HYPERLINK "https://doi.org/10.1051/e3sconf/202128801028"</w:instrText>
            </w:r>
            <w:r>
              <w:fldChar w:fldCharType="separate"/>
            </w:r>
            <w:r w:rsidRPr="0021031A">
              <w:rPr>
                <w:rStyle w:val="a6"/>
                <w:rFonts w:cs="Times New Roman"/>
                <w:bCs/>
                <w:szCs w:val="20"/>
              </w:rPr>
              <w:t>https://doi.org/10.1051/e3sconf/202128801028</w:t>
            </w:r>
            <w:r>
              <w:fldChar w:fldCharType="end"/>
            </w:r>
          </w:p>
          <w:p w14:paraId="4B526F4A" w14:textId="71FFAB25" w:rsidR="00C244E6" w:rsidRPr="0021031A" w:rsidRDefault="00C244E6" w:rsidP="00C244E6">
            <w:pPr>
              <w:pStyle w:val="a7"/>
              <w:rPr>
                <w:rFonts w:cs="Times New Roman"/>
                <w:bCs/>
                <w:color w:val="000000"/>
                <w:szCs w:val="20"/>
              </w:rPr>
            </w:pPr>
            <w:r w:rsidRPr="0021031A">
              <w:rPr>
                <w:rFonts w:cs="Times New Roman"/>
                <w:bCs/>
                <w:color w:val="000000"/>
                <w:szCs w:val="20"/>
              </w:rPr>
              <w:t xml:space="preserve">5. </w:t>
            </w:r>
            <w:proofErr w:type="spellStart"/>
            <w:r w:rsidRPr="0021031A">
              <w:rPr>
                <w:rFonts w:cs="Times New Roman"/>
                <w:bCs/>
                <w:color w:val="000000"/>
                <w:szCs w:val="20"/>
              </w:rPr>
              <w:t>А.Т.Адилова</w:t>
            </w:r>
            <w:proofErr w:type="spellEnd"/>
            <w:r w:rsidRPr="0021031A">
              <w:rPr>
                <w:rFonts w:cs="Times New Roman"/>
                <w:bCs/>
                <w:color w:val="000000"/>
                <w:szCs w:val="20"/>
              </w:rPr>
              <w:t xml:space="preserve">, Н.А. Карабасова, А.С.Буканова, Ф.Б.Кайрлиева </w:t>
            </w:r>
            <w:proofErr w:type="spellStart"/>
            <w:r w:rsidRPr="0021031A">
              <w:rPr>
                <w:rFonts w:cs="Times New Roman"/>
                <w:bCs/>
                <w:color w:val="000000"/>
                <w:szCs w:val="20"/>
              </w:rPr>
              <w:t>Мұнай</w:t>
            </w:r>
            <w:proofErr w:type="spellEnd"/>
            <w:r w:rsidRPr="0021031A">
              <w:rPr>
                <w:rFonts w:cs="Times New Roman"/>
                <w:bCs/>
                <w:color w:val="000000"/>
                <w:szCs w:val="20"/>
              </w:rPr>
              <w:t xml:space="preserve"> </w:t>
            </w:r>
            <w:proofErr w:type="spellStart"/>
            <w:r w:rsidRPr="0021031A">
              <w:rPr>
                <w:rFonts w:cs="Times New Roman"/>
                <w:bCs/>
                <w:color w:val="000000"/>
                <w:szCs w:val="20"/>
              </w:rPr>
              <w:t>эмульсияларын</w:t>
            </w:r>
            <w:proofErr w:type="spellEnd"/>
            <w:r w:rsidRPr="0021031A">
              <w:rPr>
                <w:rFonts w:cs="Times New Roman"/>
                <w:bCs/>
                <w:color w:val="000000"/>
                <w:szCs w:val="20"/>
              </w:rPr>
              <w:t xml:space="preserve"> </w:t>
            </w:r>
            <w:proofErr w:type="spellStart"/>
            <w:r w:rsidRPr="0021031A">
              <w:rPr>
                <w:rFonts w:cs="Times New Roman"/>
                <w:bCs/>
                <w:color w:val="000000"/>
                <w:szCs w:val="20"/>
              </w:rPr>
              <w:t>деэмульсациялаудың</w:t>
            </w:r>
            <w:proofErr w:type="spellEnd"/>
            <w:r w:rsidRPr="0021031A">
              <w:rPr>
                <w:rFonts w:cs="Times New Roman"/>
                <w:bCs/>
                <w:color w:val="000000"/>
                <w:szCs w:val="20"/>
              </w:rPr>
              <w:t xml:space="preserve"> </w:t>
            </w:r>
            <w:proofErr w:type="spellStart"/>
            <w:r w:rsidRPr="0021031A">
              <w:rPr>
                <w:rFonts w:cs="Times New Roman"/>
                <w:bCs/>
                <w:color w:val="000000"/>
                <w:szCs w:val="20"/>
              </w:rPr>
              <w:t>заманауи</w:t>
            </w:r>
            <w:proofErr w:type="spellEnd"/>
            <w:r w:rsidRPr="0021031A">
              <w:rPr>
                <w:rFonts w:cs="Times New Roman"/>
                <w:bCs/>
                <w:color w:val="000000"/>
                <w:szCs w:val="20"/>
              </w:rPr>
              <w:t xml:space="preserve"> </w:t>
            </w:r>
            <w:proofErr w:type="spellStart"/>
            <w:r w:rsidRPr="0021031A">
              <w:rPr>
                <w:rFonts w:cs="Times New Roman"/>
                <w:bCs/>
                <w:color w:val="000000"/>
                <w:szCs w:val="20"/>
              </w:rPr>
              <w:t>әдістеріндегі</w:t>
            </w:r>
            <w:proofErr w:type="spellEnd"/>
            <w:r w:rsidRPr="0021031A">
              <w:rPr>
                <w:rFonts w:cs="Times New Roman"/>
                <w:bCs/>
                <w:color w:val="000000"/>
                <w:szCs w:val="20"/>
              </w:rPr>
              <w:t xml:space="preserve"> </w:t>
            </w:r>
            <w:proofErr w:type="spellStart"/>
            <w:r w:rsidRPr="0021031A">
              <w:rPr>
                <w:rFonts w:cs="Times New Roman"/>
                <w:bCs/>
                <w:color w:val="000000"/>
                <w:szCs w:val="20"/>
              </w:rPr>
              <w:t>жетістіктерге</w:t>
            </w:r>
            <w:proofErr w:type="spellEnd"/>
            <w:r w:rsidRPr="0021031A">
              <w:rPr>
                <w:rFonts w:cs="Times New Roman"/>
                <w:bCs/>
                <w:color w:val="000000"/>
                <w:szCs w:val="20"/>
              </w:rPr>
              <w:t xml:space="preserve"> </w:t>
            </w:r>
            <w:proofErr w:type="spellStart"/>
            <w:r w:rsidRPr="0021031A">
              <w:rPr>
                <w:rFonts w:cs="Times New Roman"/>
                <w:bCs/>
                <w:color w:val="000000"/>
                <w:szCs w:val="20"/>
              </w:rPr>
              <w:t>шолу</w:t>
            </w:r>
            <w:proofErr w:type="spellEnd"/>
            <w:r w:rsidRPr="0021031A">
              <w:rPr>
                <w:rFonts w:cs="Times New Roman"/>
                <w:bCs/>
                <w:color w:val="000000"/>
                <w:szCs w:val="20"/>
              </w:rPr>
              <w:t xml:space="preserve"> // С. </w:t>
            </w:r>
            <w:proofErr w:type="spellStart"/>
            <w:r w:rsidRPr="0021031A">
              <w:rPr>
                <w:rFonts w:cs="Times New Roman"/>
                <w:bCs/>
                <w:color w:val="000000"/>
                <w:szCs w:val="20"/>
              </w:rPr>
              <w:t>Өтебаев</w:t>
            </w:r>
            <w:proofErr w:type="spellEnd"/>
            <w:r w:rsidRPr="0021031A">
              <w:rPr>
                <w:rFonts w:cs="Times New Roman"/>
                <w:bCs/>
                <w:color w:val="000000"/>
                <w:szCs w:val="20"/>
              </w:rPr>
              <w:t xml:space="preserve"> </w:t>
            </w:r>
            <w:proofErr w:type="spellStart"/>
            <w:r w:rsidRPr="0021031A">
              <w:rPr>
                <w:rFonts w:cs="Times New Roman"/>
                <w:bCs/>
                <w:color w:val="000000"/>
                <w:szCs w:val="20"/>
              </w:rPr>
              <w:t>атындағы</w:t>
            </w:r>
            <w:proofErr w:type="spellEnd"/>
            <w:r w:rsidRPr="0021031A">
              <w:rPr>
                <w:rFonts w:cs="Times New Roman"/>
                <w:bCs/>
                <w:color w:val="000000"/>
                <w:szCs w:val="20"/>
              </w:rPr>
              <w:t xml:space="preserve"> Атырау </w:t>
            </w:r>
            <w:proofErr w:type="spellStart"/>
            <w:r w:rsidRPr="0021031A">
              <w:rPr>
                <w:rFonts w:cs="Times New Roman"/>
                <w:bCs/>
                <w:color w:val="000000"/>
                <w:szCs w:val="20"/>
              </w:rPr>
              <w:t>мұнай</w:t>
            </w:r>
            <w:proofErr w:type="spellEnd"/>
            <w:r w:rsidRPr="0021031A">
              <w:rPr>
                <w:rFonts w:cs="Times New Roman"/>
                <w:bCs/>
                <w:color w:val="000000"/>
                <w:szCs w:val="20"/>
              </w:rPr>
              <w:t xml:space="preserve"> </w:t>
            </w:r>
            <w:proofErr w:type="spellStart"/>
            <w:r w:rsidRPr="0021031A">
              <w:rPr>
                <w:rFonts w:cs="Times New Roman"/>
                <w:bCs/>
                <w:color w:val="000000"/>
                <w:szCs w:val="20"/>
              </w:rPr>
              <w:t>және</w:t>
            </w:r>
            <w:proofErr w:type="spellEnd"/>
            <w:r w:rsidRPr="0021031A">
              <w:rPr>
                <w:rFonts w:cs="Times New Roman"/>
                <w:bCs/>
                <w:color w:val="000000"/>
                <w:szCs w:val="20"/>
              </w:rPr>
              <w:t xml:space="preserve"> газ </w:t>
            </w:r>
            <w:proofErr w:type="spellStart"/>
            <w:r w:rsidRPr="0021031A">
              <w:rPr>
                <w:rFonts w:cs="Times New Roman"/>
                <w:bCs/>
                <w:color w:val="000000"/>
                <w:szCs w:val="20"/>
              </w:rPr>
              <w:t>университетінің</w:t>
            </w:r>
            <w:proofErr w:type="spellEnd"/>
            <w:r w:rsidRPr="0021031A">
              <w:rPr>
                <w:rFonts w:cs="Times New Roman"/>
                <w:bCs/>
                <w:color w:val="000000"/>
                <w:szCs w:val="20"/>
              </w:rPr>
              <w:t xml:space="preserve"> </w:t>
            </w:r>
            <w:proofErr w:type="spellStart"/>
            <w:r w:rsidRPr="0021031A">
              <w:rPr>
                <w:rFonts w:cs="Times New Roman"/>
                <w:bCs/>
                <w:color w:val="000000"/>
                <w:szCs w:val="20"/>
              </w:rPr>
              <w:t>хабаршысы</w:t>
            </w:r>
            <w:proofErr w:type="spellEnd"/>
            <w:r w:rsidRPr="0021031A">
              <w:rPr>
                <w:rFonts w:cs="Times New Roman"/>
                <w:bCs/>
                <w:color w:val="000000"/>
                <w:szCs w:val="20"/>
              </w:rPr>
              <w:t>, №4(60), 2021 ж., 38-43</w:t>
            </w:r>
            <w:r w:rsidR="0021031A" w:rsidRPr="0021031A">
              <w:rPr>
                <w:rFonts w:cs="Times New Roman"/>
                <w:bCs/>
                <w:color w:val="000000"/>
                <w:szCs w:val="20"/>
                <w:lang w:val="kk-KZ"/>
              </w:rPr>
              <w:t xml:space="preserve"> б</w:t>
            </w:r>
            <w:r w:rsidR="0021031A" w:rsidRPr="0021031A">
              <w:rPr>
                <w:rFonts w:cs="Times New Roman"/>
                <w:bCs/>
                <w:color w:val="000000"/>
                <w:szCs w:val="20"/>
              </w:rPr>
              <w:t>.</w:t>
            </w:r>
          </w:p>
          <w:p w14:paraId="348454E2" w14:textId="03045EE6" w:rsidR="00C244E6" w:rsidRPr="0021031A" w:rsidRDefault="00C244E6" w:rsidP="00C244E6">
            <w:pPr>
              <w:pStyle w:val="a7"/>
              <w:rPr>
                <w:rFonts w:cs="Times New Roman"/>
                <w:bCs/>
                <w:color w:val="000000"/>
                <w:szCs w:val="20"/>
              </w:rPr>
            </w:pPr>
            <w:r w:rsidRPr="0021031A">
              <w:rPr>
                <w:rFonts w:cs="Times New Roman"/>
                <w:bCs/>
                <w:color w:val="000000"/>
                <w:szCs w:val="20"/>
              </w:rPr>
              <w:t xml:space="preserve">6. А.Т. </w:t>
            </w:r>
            <w:proofErr w:type="spellStart"/>
            <w:r w:rsidRPr="0021031A">
              <w:rPr>
                <w:rFonts w:cs="Times New Roman"/>
                <w:bCs/>
                <w:color w:val="000000"/>
                <w:szCs w:val="20"/>
              </w:rPr>
              <w:t>Адилова</w:t>
            </w:r>
            <w:proofErr w:type="spellEnd"/>
            <w:r w:rsidRPr="0021031A">
              <w:rPr>
                <w:rFonts w:cs="Times New Roman"/>
                <w:bCs/>
                <w:color w:val="000000"/>
                <w:szCs w:val="20"/>
              </w:rPr>
              <w:t xml:space="preserve">, Н.А.   Карабасова, А.С. </w:t>
            </w:r>
            <w:proofErr w:type="spellStart"/>
            <w:r w:rsidRPr="0021031A">
              <w:rPr>
                <w:rFonts w:cs="Times New Roman"/>
                <w:bCs/>
                <w:color w:val="000000"/>
                <w:szCs w:val="20"/>
              </w:rPr>
              <w:t>Буканова</w:t>
            </w:r>
            <w:proofErr w:type="spellEnd"/>
            <w:r w:rsidRPr="0021031A">
              <w:rPr>
                <w:rFonts w:cs="Times New Roman"/>
                <w:bCs/>
                <w:color w:val="000000"/>
                <w:szCs w:val="20"/>
              </w:rPr>
              <w:t xml:space="preserve">, Ф.Б. </w:t>
            </w:r>
            <w:proofErr w:type="spellStart"/>
            <w:r w:rsidRPr="0021031A">
              <w:rPr>
                <w:rFonts w:cs="Times New Roman"/>
                <w:bCs/>
                <w:color w:val="000000"/>
                <w:szCs w:val="20"/>
              </w:rPr>
              <w:t>Кайрлиева</w:t>
            </w:r>
            <w:proofErr w:type="spellEnd"/>
            <w:r w:rsidRPr="0021031A">
              <w:rPr>
                <w:rFonts w:cs="Times New Roman"/>
                <w:bCs/>
                <w:color w:val="000000"/>
                <w:szCs w:val="20"/>
              </w:rPr>
              <w:t xml:space="preserve"> </w:t>
            </w:r>
            <w:proofErr w:type="spellStart"/>
            <w:r w:rsidRPr="0021031A">
              <w:rPr>
                <w:rFonts w:cs="Times New Roman"/>
                <w:bCs/>
                <w:color w:val="000000"/>
                <w:szCs w:val="20"/>
              </w:rPr>
              <w:t>Мұнайды</w:t>
            </w:r>
            <w:proofErr w:type="spellEnd"/>
            <w:r w:rsidRPr="0021031A">
              <w:rPr>
                <w:rFonts w:cs="Times New Roman"/>
                <w:bCs/>
                <w:color w:val="000000"/>
                <w:szCs w:val="20"/>
              </w:rPr>
              <w:t xml:space="preserve"> </w:t>
            </w:r>
            <w:proofErr w:type="spellStart"/>
            <w:r w:rsidRPr="0021031A">
              <w:rPr>
                <w:rFonts w:cs="Times New Roman"/>
                <w:bCs/>
                <w:color w:val="000000"/>
                <w:szCs w:val="20"/>
              </w:rPr>
              <w:t>термохимиялық</w:t>
            </w:r>
            <w:proofErr w:type="spellEnd"/>
            <w:r w:rsidRPr="0021031A">
              <w:rPr>
                <w:rFonts w:cs="Times New Roman"/>
                <w:bCs/>
                <w:color w:val="000000"/>
                <w:szCs w:val="20"/>
              </w:rPr>
              <w:t xml:space="preserve"> </w:t>
            </w:r>
            <w:proofErr w:type="spellStart"/>
            <w:r w:rsidRPr="0021031A">
              <w:rPr>
                <w:rFonts w:cs="Times New Roman"/>
                <w:bCs/>
                <w:color w:val="000000"/>
                <w:szCs w:val="20"/>
              </w:rPr>
              <w:t>сусыздандыру</w:t>
            </w:r>
            <w:proofErr w:type="spellEnd"/>
            <w:r w:rsidRPr="0021031A">
              <w:rPr>
                <w:rFonts w:cs="Times New Roman"/>
                <w:bCs/>
                <w:color w:val="000000"/>
                <w:szCs w:val="20"/>
              </w:rPr>
              <w:t xml:space="preserve"> </w:t>
            </w:r>
            <w:proofErr w:type="spellStart"/>
            <w:r w:rsidRPr="0021031A">
              <w:rPr>
                <w:rFonts w:cs="Times New Roman"/>
                <w:bCs/>
                <w:color w:val="000000"/>
                <w:szCs w:val="20"/>
              </w:rPr>
              <w:t>процесінде</w:t>
            </w:r>
            <w:proofErr w:type="spellEnd"/>
            <w:r w:rsidRPr="0021031A">
              <w:rPr>
                <w:rFonts w:cs="Times New Roman"/>
                <w:bCs/>
                <w:color w:val="000000"/>
                <w:szCs w:val="20"/>
              </w:rPr>
              <w:t xml:space="preserve"> </w:t>
            </w:r>
            <w:proofErr w:type="spellStart"/>
            <w:r w:rsidRPr="0021031A">
              <w:rPr>
                <w:rFonts w:cs="Times New Roman"/>
                <w:bCs/>
                <w:color w:val="000000"/>
                <w:szCs w:val="20"/>
              </w:rPr>
              <w:t>кеңінен</w:t>
            </w:r>
            <w:proofErr w:type="spellEnd"/>
            <w:r w:rsidRPr="0021031A">
              <w:rPr>
                <w:rFonts w:cs="Times New Roman"/>
                <w:bCs/>
                <w:color w:val="000000"/>
                <w:szCs w:val="20"/>
              </w:rPr>
              <w:t xml:space="preserve"> </w:t>
            </w:r>
            <w:proofErr w:type="spellStart"/>
            <w:r w:rsidRPr="0021031A">
              <w:rPr>
                <w:rFonts w:cs="Times New Roman"/>
                <w:bCs/>
                <w:color w:val="000000"/>
                <w:szCs w:val="20"/>
              </w:rPr>
              <w:t>қолданылатын</w:t>
            </w:r>
            <w:proofErr w:type="spellEnd"/>
            <w:r w:rsidRPr="0021031A">
              <w:rPr>
                <w:rFonts w:cs="Times New Roman"/>
                <w:bCs/>
                <w:color w:val="000000"/>
                <w:szCs w:val="20"/>
              </w:rPr>
              <w:t xml:space="preserve"> реагент-</w:t>
            </w:r>
            <w:proofErr w:type="spellStart"/>
            <w:r w:rsidRPr="0021031A">
              <w:rPr>
                <w:rFonts w:cs="Times New Roman"/>
                <w:bCs/>
                <w:color w:val="000000"/>
                <w:szCs w:val="20"/>
              </w:rPr>
              <w:t>демуульгаторлардың</w:t>
            </w:r>
            <w:proofErr w:type="spellEnd"/>
            <w:r w:rsidRPr="0021031A">
              <w:rPr>
                <w:rFonts w:cs="Times New Roman"/>
                <w:bCs/>
                <w:color w:val="000000"/>
                <w:szCs w:val="20"/>
              </w:rPr>
              <w:t xml:space="preserve"> </w:t>
            </w:r>
            <w:proofErr w:type="spellStart"/>
            <w:r w:rsidRPr="0021031A">
              <w:rPr>
                <w:rFonts w:cs="Times New Roman"/>
                <w:bCs/>
                <w:color w:val="000000"/>
                <w:szCs w:val="20"/>
              </w:rPr>
              <w:t>тиімділігін</w:t>
            </w:r>
            <w:proofErr w:type="spellEnd"/>
            <w:r w:rsidRPr="0021031A">
              <w:rPr>
                <w:rFonts w:cs="Times New Roman"/>
                <w:bCs/>
                <w:color w:val="000000"/>
                <w:szCs w:val="20"/>
              </w:rPr>
              <w:t xml:space="preserve"> </w:t>
            </w:r>
            <w:proofErr w:type="spellStart"/>
            <w:r w:rsidRPr="0021031A">
              <w:rPr>
                <w:rFonts w:cs="Times New Roman"/>
                <w:bCs/>
                <w:color w:val="000000"/>
                <w:szCs w:val="20"/>
              </w:rPr>
              <w:t>зерттеу</w:t>
            </w:r>
            <w:proofErr w:type="spellEnd"/>
            <w:r w:rsidRPr="0021031A">
              <w:rPr>
                <w:rFonts w:cs="Times New Roman"/>
                <w:bCs/>
                <w:color w:val="000000"/>
                <w:szCs w:val="20"/>
              </w:rPr>
              <w:t xml:space="preserve"> </w:t>
            </w:r>
            <w:r w:rsidRPr="0021031A">
              <w:rPr>
                <w:rFonts w:cs="Times New Roman"/>
                <w:bCs/>
                <w:color w:val="000000"/>
                <w:szCs w:val="20"/>
                <w:lang w:val="en-US"/>
              </w:rPr>
              <w:t>Young</w:t>
            </w:r>
            <w:r w:rsidRPr="0021031A">
              <w:rPr>
                <w:rFonts w:cs="Times New Roman"/>
                <w:bCs/>
                <w:color w:val="000000"/>
                <w:szCs w:val="20"/>
              </w:rPr>
              <w:t xml:space="preserve"> </w:t>
            </w:r>
            <w:r w:rsidRPr="0021031A">
              <w:rPr>
                <w:rFonts w:cs="Times New Roman"/>
                <w:bCs/>
                <w:color w:val="000000"/>
                <w:szCs w:val="20"/>
                <w:lang w:val="en-US"/>
              </w:rPr>
              <w:t>Scientist</w:t>
            </w:r>
            <w:r w:rsidRPr="0021031A">
              <w:rPr>
                <w:rFonts w:cs="Times New Roman"/>
                <w:bCs/>
                <w:color w:val="000000"/>
                <w:szCs w:val="20"/>
              </w:rPr>
              <w:t xml:space="preserve"> #9 (404) </w:t>
            </w:r>
            <w:r w:rsidRPr="0021031A">
              <w:rPr>
                <w:rFonts w:cs="Times New Roman"/>
                <w:bCs/>
                <w:color w:val="000000"/>
                <w:szCs w:val="20"/>
                <w:lang w:val="en-US"/>
              </w:rPr>
              <w:t>March</w:t>
            </w:r>
            <w:r w:rsidRPr="0021031A">
              <w:rPr>
                <w:rFonts w:cs="Times New Roman"/>
                <w:bCs/>
                <w:color w:val="000000"/>
                <w:szCs w:val="20"/>
              </w:rPr>
              <w:t xml:space="preserve"> 2022, 21-28</w:t>
            </w:r>
            <w:r w:rsidR="0021031A" w:rsidRPr="0021031A">
              <w:rPr>
                <w:rFonts w:cs="Times New Roman"/>
                <w:bCs/>
                <w:color w:val="000000"/>
                <w:szCs w:val="20"/>
                <w:lang w:val="kk-KZ"/>
              </w:rPr>
              <w:t xml:space="preserve"> б</w:t>
            </w:r>
            <w:r w:rsidR="0021031A" w:rsidRPr="0021031A">
              <w:rPr>
                <w:rFonts w:cs="Times New Roman"/>
                <w:bCs/>
                <w:color w:val="000000"/>
                <w:szCs w:val="20"/>
              </w:rPr>
              <w:t>.</w:t>
            </w:r>
          </w:p>
          <w:p w14:paraId="53B92443" w14:textId="27BFADC5" w:rsidR="00C244E6" w:rsidRPr="0021031A" w:rsidRDefault="00C244E6" w:rsidP="00C244E6">
            <w:pPr>
              <w:pStyle w:val="a7"/>
              <w:rPr>
                <w:rFonts w:cs="Times New Roman"/>
                <w:bCs/>
                <w:color w:val="000000"/>
                <w:szCs w:val="20"/>
              </w:rPr>
            </w:pPr>
            <w:r w:rsidRPr="0021031A">
              <w:rPr>
                <w:rFonts w:cs="Times New Roman"/>
                <w:bCs/>
                <w:color w:val="000000"/>
                <w:szCs w:val="20"/>
              </w:rPr>
              <w:t xml:space="preserve">7. Карабасова Н.А., </w:t>
            </w:r>
            <w:proofErr w:type="spellStart"/>
            <w:r w:rsidRPr="0021031A">
              <w:rPr>
                <w:rFonts w:cs="Times New Roman"/>
                <w:bCs/>
                <w:color w:val="000000"/>
                <w:szCs w:val="20"/>
              </w:rPr>
              <w:t>Сакипова</w:t>
            </w:r>
            <w:proofErr w:type="spellEnd"/>
            <w:r w:rsidRPr="0021031A">
              <w:rPr>
                <w:rFonts w:cs="Times New Roman"/>
                <w:bCs/>
                <w:color w:val="000000"/>
                <w:szCs w:val="20"/>
              </w:rPr>
              <w:t xml:space="preserve"> Л.Б., Турсунова Ж.И., </w:t>
            </w:r>
            <w:proofErr w:type="spellStart"/>
            <w:r w:rsidRPr="0021031A">
              <w:rPr>
                <w:rFonts w:cs="Times New Roman"/>
                <w:bCs/>
                <w:color w:val="000000"/>
                <w:szCs w:val="20"/>
              </w:rPr>
              <w:t>Тастанова</w:t>
            </w:r>
            <w:proofErr w:type="spellEnd"/>
            <w:r w:rsidRPr="0021031A">
              <w:rPr>
                <w:rFonts w:cs="Times New Roman"/>
                <w:bCs/>
                <w:color w:val="000000"/>
                <w:szCs w:val="20"/>
              </w:rPr>
              <w:t xml:space="preserve"> Л.К. </w:t>
            </w:r>
            <w:proofErr w:type="spellStart"/>
            <w:r w:rsidRPr="0021031A">
              <w:rPr>
                <w:rFonts w:cs="Times New Roman"/>
                <w:bCs/>
                <w:color w:val="000000"/>
                <w:szCs w:val="20"/>
              </w:rPr>
              <w:t>Ауыр</w:t>
            </w:r>
            <w:proofErr w:type="spellEnd"/>
            <w:r w:rsidRPr="0021031A">
              <w:rPr>
                <w:rFonts w:cs="Times New Roman"/>
                <w:bCs/>
                <w:color w:val="000000"/>
                <w:szCs w:val="20"/>
              </w:rPr>
              <w:t xml:space="preserve"> </w:t>
            </w:r>
            <w:proofErr w:type="spellStart"/>
            <w:r w:rsidRPr="0021031A">
              <w:rPr>
                <w:rFonts w:cs="Times New Roman"/>
                <w:bCs/>
                <w:color w:val="000000"/>
                <w:szCs w:val="20"/>
              </w:rPr>
              <w:t>мұнай</w:t>
            </w:r>
            <w:proofErr w:type="spellEnd"/>
            <w:r w:rsidRPr="0021031A">
              <w:rPr>
                <w:rFonts w:cs="Times New Roman"/>
                <w:bCs/>
                <w:color w:val="000000"/>
                <w:szCs w:val="20"/>
              </w:rPr>
              <w:t xml:space="preserve"> </w:t>
            </w:r>
            <w:proofErr w:type="spellStart"/>
            <w:r w:rsidRPr="0021031A">
              <w:rPr>
                <w:rFonts w:cs="Times New Roman"/>
                <w:bCs/>
                <w:color w:val="000000"/>
                <w:szCs w:val="20"/>
              </w:rPr>
              <w:t>қалдықтарын</w:t>
            </w:r>
            <w:proofErr w:type="spellEnd"/>
            <w:r w:rsidRPr="0021031A">
              <w:rPr>
                <w:rFonts w:cs="Times New Roman"/>
                <w:bCs/>
                <w:color w:val="000000"/>
                <w:szCs w:val="20"/>
              </w:rPr>
              <w:t xml:space="preserve"> </w:t>
            </w:r>
            <w:proofErr w:type="spellStart"/>
            <w:r w:rsidRPr="0021031A">
              <w:rPr>
                <w:rFonts w:cs="Times New Roman"/>
                <w:bCs/>
                <w:color w:val="000000"/>
                <w:szCs w:val="20"/>
              </w:rPr>
              <w:t>баяу</w:t>
            </w:r>
            <w:proofErr w:type="spellEnd"/>
            <w:r w:rsidRPr="0021031A">
              <w:rPr>
                <w:rFonts w:cs="Times New Roman"/>
                <w:bCs/>
                <w:color w:val="000000"/>
                <w:szCs w:val="20"/>
              </w:rPr>
              <w:t xml:space="preserve"> кокс </w:t>
            </w:r>
            <w:proofErr w:type="spellStart"/>
            <w:r w:rsidRPr="0021031A">
              <w:rPr>
                <w:rFonts w:cs="Times New Roman"/>
                <w:bCs/>
                <w:color w:val="000000"/>
                <w:szCs w:val="20"/>
              </w:rPr>
              <w:t>алу</w:t>
            </w:r>
            <w:proofErr w:type="spellEnd"/>
            <w:r w:rsidRPr="0021031A">
              <w:rPr>
                <w:rFonts w:cs="Times New Roman"/>
                <w:bCs/>
                <w:color w:val="000000"/>
                <w:szCs w:val="20"/>
              </w:rPr>
              <w:t xml:space="preserve"> </w:t>
            </w:r>
            <w:proofErr w:type="spellStart"/>
            <w:r w:rsidRPr="0021031A">
              <w:rPr>
                <w:rFonts w:cs="Times New Roman"/>
                <w:bCs/>
                <w:color w:val="000000"/>
                <w:szCs w:val="20"/>
              </w:rPr>
              <w:t>қондырғысында</w:t>
            </w:r>
            <w:proofErr w:type="spellEnd"/>
            <w:r w:rsidRPr="0021031A">
              <w:rPr>
                <w:rFonts w:cs="Times New Roman"/>
                <w:bCs/>
                <w:color w:val="000000"/>
                <w:szCs w:val="20"/>
              </w:rPr>
              <w:t xml:space="preserve"> </w:t>
            </w:r>
            <w:proofErr w:type="spellStart"/>
            <w:r w:rsidRPr="0021031A">
              <w:rPr>
                <w:rFonts w:cs="Times New Roman"/>
                <w:bCs/>
                <w:color w:val="000000"/>
                <w:szCs w:val="20"/>
              </w:rPr>
              <w:t>өңдеу</w:t>
            </w:r>
            <w:proofErr w:type="spellEnd"/>
            <w:r w:rsidRPr="0021031A">
              <w:rPr>
                <w:rFonts w:cs="Times New Roman"/>
                <w:bCs/>
                <w:color w:val="000000"/>
                <w:szCs w:val="20"/>
              </w:rPr>
              <w:t xml:space="preserve"> </w:t>
            </w:r>
            <w:proofErr w:type="spellStart"/>
            <w:r w:rsidRPr="0021031A">
              <w:rPr>
                <w:rFonts w:cs="Times New Roman"/>
                <w:bCs/>
                <w:color w:val="000000"/>
                <w:szCs w:val="20"/>
              </w:rPr>
              <w:t>барысында</w:t>
            </w:r>
            <w:proofErr w:type="spellEnd"/>
            <w:r w:rsidRPr="0021031A">
              <w:rPr>
                <w:rFonts w:cs="Times New Roman"/>
                <w:bCs/>
                <w:color w:val="000000"/>
                <w:szCs w:val="20"/>
              </w:rPr>
              <w:t xml:space="preserve"> </w:t>
            </w:r>
            <w:proofErr w:type="spellStart"/>
            <w:r w:rsidRPr="0021031A">
              <w:rPr>
                <w:rFonts w:cs="Times New Roman"/>
                <w:bCs/>
                <w:color w:val="000000"/>
                <w:szCs w:val="20"/>
              </w:rPr>
              <w:t>олардың</w:t>
            </w:r>
            <w:proofErr w:type="spellEnd"/>
            <w:r w:rsidRPr="0021031A">
              <w:rPr>
                <w:rFonts w:cs="Times New Roman"/>
                <w:bCs/>
                <w:color w:val="000000"/>
                <w:szCs w:val="20"/>
              </w:rPr>
              <w:t xml:space="preserve"> </w:t>
            </w:r>
            <w:proofErr w:type="spellStart"/>
            <w:r w:rsidRPr="0021031A">
              <w:rPr>
                <w:rFonts w:cs="Times New Roman"/>
                <w:bCs/>
                <w:color w:val="000000"/>
                <w:szCs w:val="20"/>
              </w:rPr>
              <w:t>тиімді</w:t>
            </w:r>
            <w:proofErr w:type="spellEnd"/>
            <w:r w:rsidRPr="0021031A">
              <w:rPr>
                <w:rFonts w:cs="Times New Roman"/>
                <w:bCs/>
                <w:color w:val="000000"/>
                <w:szCs w:val="20"/>
              </w:rPr>
              <w:t xml:space="preserve"> </w:t>
            </w:r>
            <w:proofErr w:type="spellStart"/>
            <w:r w:rsidRPr="0021031A">
              <w:rPr>
                <w:rFonts w:cs="Times New Roman"/>
                <w:bCs/>
                <w:color w:val="000000"/>
                <w:szCs w:val="20"/>
              </w:rPr>
              <w:t>пайдаланылуын</w:t>
            </w:r>
            <w:proofErr w:type="spellEnd"/>
            <w:r w:rsidRPr="0021031A">
              <w:rPr>
                <w:rFonts w:cs="Times New Roman"/>
                <w:bCs/>
                <w:color w:val="000000"/>
                <w:szCs w:val="20"/>
              </w:rPr>
              <w:t xml:space="preserve"> </w:t>
            </w:r>
            <w:proofErr w:type="spellStart"/>
            <w:r w:rsidRPr="0021031A">
              <w:rPr>
                <w:rFonts w:cs="Times New Roman"/>
                <w:bCs/>
                <w:color w:val="000000"/>
                <w:szCs w:val="20"/>
              </w:rPr>
              <w:t>зерттеу</w:t>
            </w:r>
            <w:proofErr w:type="spellEnd"/>
            <w:r w:rsidRPr="0021031A">
              <w:rPr>
                <w:rFonts w:cs="Times New Roman"/>
                <w:bCs/>
                <w:color w:val="000000"/>
                <w:szCs w:val="20"/>
              </w:rPr>
              <w:t xml:space="preserve"> // </w:t>
            </w:r>
            <w:proofErr w:type="spellStart"/>
            <w:r w:rsidRPr="0021031A">
              <w:rPr>
                <w:rFonts w:cs="Times New Roman"/>
                <w:bCs/>
                <w:color w:val="000000"/>
                <w:szCs w:val="20"/>
              </w:rPr>
              <w:t>Ізденіс</w:t>
            </w:r>
            <w:proofErr w:type="spellEnd"/>
            <w:r w:rsidRPr="0021031A">
              <w:rPr>
                <w:rFonts w:cs="Times New Roman"/>
                <w:bCs/>
                <w:color w:val="000000"/>
                <w:szCs w:val="20"/>
              </w:rPr>
              <w:t>, №1, 2022 ж., 251-255</w:t>
            </w:r>
            <w:r w:rsidR="0021031A" w:rsidRPr="0021031A">
              <w:rPr>
                <w:rFonts w:cs="Times New Roman"/>
                <w:bCs/>
                <w:color w:val="000000"/>
                <w:szCs w:val="20"/>
                <w:lang w:val="kk-KZ"/>
              </w:rPr>
              <w:t xml:space="preserve"> б.</w:t>
            </w:r>
          </w:p>
          <w:p w14:paraId="00B10718" w14:textId="39CC12CD" w:rsidR="00C244E6" w:rsidRPr="0021031A" w:rsidRDefault="00C244E6" w:rsidP="00C244E6">
            <w:pPr>
              <w:pStyle w:val="a7"/>
              <w:rPr>
                <w:rFonts w:cs="Times New Roman"/>
                <w:bCs/>
                <w:color w:val="000000"/>
                <w:szCs w:val="20"/>
              </w:rPr>
            </w:pPr>
            <w:r w:rsidRPr="0021031A">
              <w:rPr>
                <w:rFonts w:cs="Times New Roman"/>
                <w:szCs w:val="20"/>
              </w:rPr>
              <w:t xml:space="preserve">8. Карабасова Н.А., Усманов И.С., </w:t>
            </w:r>
            <w:proofErr w:type="spellStart"/>
            <w:r w:rsidRPr="0021031A">
              <w:rPr>
                <w:rFonts w:cs="Times New Roman"/>
                <w:szCs w:val="20"/>
              </w:rPr>
              <w:t>Исламутдинова</w:t>
            </w:r>
            <w:proofErr w:type="spellEnd"/>
            <w:r w:rsidRPr="0021031A">
              <w:rPr>
                <w:rFonts w:cs="Times New Roman"/>
                <w:szCs w:val="20"/>
              </w:rPr>
              <w:t xml:space="preserve"> А.А. </w:t>
            </w:r>
            <w:proofErr w:type="spellStart"/>
            <w:r w:rsidRPr="0021031A">
              <w:rPr>
                <w:rFonts w:cs="Times New Roman"/>
                <w:szCs w:val="20"/>
              </w:rPr>
              <w:t>Полиэтиленполиамин</w:t>
            </w:r>
            <w:proofErr w:type="spellEnd"/>
            <w:r w:rsidRPr="0021031A">
              <w:rPr>
                <w:rFonts w:cs="Times New Roman"/>
                <w:szCs w:val="20"/>
              </w:rPr>
              <w:t xml:space="preserve"> мен 1,2-дихлорэтанды </w:t>
            </w:r>
            <w:proofErr w:type="spellStart"/>
            <w:r w:rsidRPr="0021031A">
              <w:rPr>
                <w:rFonts w:cs="Times New Roman"/>
                <w:szCs w:val="20"/>
              </w:rPr>
              <w:t>конденсациялау</w:t>
            </w:r>
            <w:proofErr w:type="spellEnd"/>
            <w:r w:rsidRPr="0021031A">
              <w:rPr>
                <w:rFonts w:cs="Times New Roman"/>
                <w:szCs w:val="20"/>
              </w:rPr>
              <w:t xml:space="preserve"> </w:t>
            </w:r>
            <w:proofErr w:type="spellStart"/>
            <w:r w:rsidRPr="0021031A">
              <w:rPr>
                <w:rFonts w:cs="Times New Roman"/>
                <w:szCs w:val="20"/>
              </w:rPr>
              <w:t>арқылы</w:t>
            </w:r>
            <w:proofErr w:type="spellEnd"/>
            <w:r w:rsidRPr="0021031A">
              <w:rPr>
                <w:rFonts w:cs="Times New Roman"/>
                <w:szCs w:val="20"/>
              </w:rPr>
              <w:t xml:space="preserve"> коррозия </w:t>
            </w:r>
            <w:proofErr w:type="spellStart"/>
            <w:r w:rsidRPr="0021031A">
              <w:rPr>
                <w:rFonts w:cs="Times New Roman"/>
                <w:szCs w:val="20"/>
              </w:rPr>
              <w:t>ингибиторын</w:t>
            </w:r>
            <w:proofErr w:type="spellEnd"/>
            <w:r w:rsidRPr="0021031A">
              <w:rPr>
                <w:rFonts w:cs="Times New Roman"/>
                <w:szCs w:val="20"/>
              </w:rPr>
              <w:t xml:space="preserve"> </w:t>
            </w:r>
            <w:proofErr w:type="spellStart"/>
            <w:r w:rsidRPr="0021031A">
              <w:rPr>
                <w:rFonts w:cs="Times New Roman"/>
                <w:szCs w:val="20"/>
              </w:rPr>
              <w:t>синтездеу</w:t>
            </w:r>
            <w:proofErr w:type="spellEnd"/>
            <w:r w:rsidRPr="0021031A">
              <w:rPr>
                <w:rFonts w:cs="Times New Roman"/>
                <w:szCs w:val="20"/>
              </w:rPr>
              <w:t xml:space="preserve"> // VI </w:t>
            </w:r>
            <w:proofErr w:type="spellStart"/>
            <w:r w:rsidRPr="0021031A">
              <w:rPr>
                <w:rFonts w:cs="Times New Roman"/>
                <w:szCs w:val="20"/>
              </w:rPr>
              <w:t>Халықаралық</w:t>
            </w:r>
            <w:proofErr w:type="spellEnd"/>
            <w:r w:rsidRPr="0021031A">
              <w:rPr>
                <w:rFonts w:cs="Times New Roman"/>
                <w:szCs w:val="20"/>
              </w:rPr>
              <w:t xml:space="preserve"> </w:t>
            </w:r>
            <w:proofErr w:type="spellStart"/>
            <w:r w:rsidRPr="0021031A">
              <w:rPr>
                <w:rFonts w:cs="Times New Roman"/>
                <w:szCs w:val="20"/>
              </w:rPr>
              <w:t>жастардың</w:t>
            </w:r>
            <w:proofErr w:type="spellEnd"/>
            <w:r w:rsidRPr="0021031A">
              <w:rPr>
                <w:rFonts w:cs="Times New Roman"/>
                <w:szCs w:val="20"/>
              </w:rPr>
              <w:t xml:space="preserve"> </w:t>
            </w:r>
            <w:proofErr w:type="spellStart"/>
            <w:r w:rsidRPr="0021031A">
              <w:rPr>
                <w:rFonts w:cs="Times New Roman"/>
                <w:szCs w:val="20"/>
              </w:rPr>
              <w:t>ғылыми-тәжірибелік</w:t>
            </w:r>
            <w:proofErr w:type="spellEnd"/>
            <w:r w:rsidRPr="0021031A">
              <w:rPr>
                <w:rFonts w:cs="Times New Roman"/>
                <w:szCs w:val="20"/>
              </w:rPr>
              <w:t xml:space="preserve"> </w:t>
            </w:r>
            <w:proofErr w:type="spellStart"/>
            <w:r w:rsidRPr="0021031A">
              <w:rPr>
                <w:rFonts w:cs="Times New Roman"/>
                <w:szCs w:val="20"/>
              </w:rPr>
              <w:t>конференциясының</w:t>
            </w:r>
            <w:proofErr w:type="spellEnd"/>
            <w:r w:rsidRPr="0021031A">
              <w:rPr>
                <w:rFonts w:cs="Times New Roman"/>
                <w:szCs w:val="20"/>
              </w:rPr>
              <w:t xml:space="preserve"> </w:t>
            </w:r>
            <w:proofErr w:type="spellStart"/>
            <w:r w:rsidRPr="0021031A">
              <w:rPr>
                <w:rFonts w:cs="Times New Roman"/>
                <w:szCs w:val="20"/>
              </w:rPr>
              <w:t>жинағы</w:t>
            </w:r>
            <w:proofErr w:type="spellEnd"/>
            <w:r w:rsidRPr="0021031A">
              <w:rPr>
                <w:rFonts w:cs="Times New Roman"/>
                <w:szCs w:val="20"/>
              </w:rPr>
              <w:t xml:space="preserve"> «Аз </w:t>
            </w:r>
            <w:proofErr w:type="spellStart"/>
            <w:r w:rsidRPr="0021031A">
              <w:rPr>
                <w:rFonts w:cs="Times New Roman"/>
                <w:szCs w:val="20"/>
              </w:rPr>
              <w:t>қалдықты</w:t>
            </w:r>
            <w:proofErr w:type="spellEnd"/>
            <w:r w:rsidRPr="0021031A">
              <w:rPr>
                <w:rFonts w:cs="Times New Roman"/>
                <w:szCs w:val="20"/>
              </w:rPr>
              <w:t xml:space="preserve">, ресурс </w:t>
            </w:r>
            <w:proofErr w:type="spellStart"/>
            <w:r w:rsidRPr="0021031A">
              <w:rPr>
                <w:rFonts w:cs="Times New Roman"/>
                <w:szCs w:val="20"/>
              </w:rPr>
              <w:t>үнемдеуші</w:t>
            </w:r>
            <w:proofErr w:type="spellEnd"/>
            <w:r w:rsidRPr="0021031A">
              <w:rPr>
                <w:rFonts w:cs="Times New Roman"/>
                <w:szCs w:val="20"/>
              </w:rPr>
              <w:t xml:space="preserve"> </w:t>
            </w:r>
            <w:proofErr w:type="spellStart"/>
            <w:r w:rsidRPr="0021031A">
              <w:rPr>
                <w:rFonts w:cs="Times New Roman"/>
                <w:szCs w:val="20"/>
              </w:rPr>
              <w:t>химиялық</w:t>
            </w:r>
            <w:proofErr w:type="spellEnd"/>
            <w:r w:rsidRPr="0021031A">
              <w:rPr>
                <w:rFonts w:cs="Times New Roman"/>
                <w:szCs w:val="20"/>
              </w:rPr>
              <w:t xml:space="preserve"> </w:t>
            </w:r>
            <w:proofErr w:type="spellStart"/>
            <w:r w:rsidRPr="0021031A">
              <w:rPr>
                <w:rFonts w:cs="Times New Roman"/>
                <w:szCs w:val="20"/>
              </w:rPr>
              <w:t>технологиялар</w:t>
            </w:r>
            <w:proofErr w:type="spellEnd"/>
            <w:r w:rsidRPr="0021031A">
              <w:rPr>
                <w:rFonts w:cs="Times New Roman"/>
                <w:szCs w:val="20"/>
              </w:rPr>
              <w:t xml:space="preserve"> </w:t>
            </w:r>
            <w:proofErr w:type="spellStart"/>
            <w:r w:rsidRPr="0021031A">
              <w:rPr>
                <w:rFonts w:cs="Times New Roman"/>
                <w:szCs w:val="20"/>
              </w:rPr>
              <w:t>және</w:t>
            </w:r>
            <w:proofErr w:type="spellEnd"/>
            <w:r w:rsidRPr="0021031A">
              <w:rPr>
                <w:rFonts w:cs="Times New Roman"/>
                <w:szCs w:val="20"/>
              </w:rPr>
              <w:t xml:space="preserve"> </w:t>
            </w:r>
            <w:proofErr w:type="spellStart"/>
            <w:r w:rsidRPr="0021031A">
              <w:rPr>
                <w:rFonts w:cs="Times New Roman"/>
                <w:szCs w:val="20"/>
              </w:rPr>
              <w:t>экологиялық</w:t>
            </w:r>
            <w:proofErr w:type="spellEnd"/>
            <w:r w:rsidRPr="0021031A">
              <w:rPr>
                <w:rFonts w:cs="Times New Roman"/>
                <w:szCs w:val="20"/>
              </w:rPr>
              <w:t xml:space="preserve"> </w:t>
            </w:r>
            <w:proofErr w:type="spellStart"/>
            <w:r w:rsidRPr="0021031A">
              <w:rPr>
                <w:rFonts w:cs="Times New Roman"/>
                <w:szCs w:val="20"/>
              </w:rPr>
              <w:t>қауіпсіздік</w:t>
            </w:r>
            <w:proofErr w:type="spellEnd"/>
            <w:r w:rsidRPr="0021031A">
              <w:rPr>
                <w:rFonts w:cs="Times New Roman"/>
                <w:szCs w:val="20"/>
              </w:rPr>
              <w:t>». Стерлитамак, 2023 ж., 130-132</w:t>
            </w:r>
            <w:r w:rsidR="0021031A" w:rsidRPr="0021031A">
              <w:rPr>
                <w:rFonts w:cs="Times New Roman"/>
                <w:szCs w:val="20"/>
                <w:lang w:val="kk-KZ"/>
              </w:rPr>
              <w:t xml:space="preserve"> б</w:t>
            </w:r>
            <w:r w:rsidR="0021031A" w:rsidRPr="0021031A">
              <w:rPr>
                <w:rFonts w:cs="Times New Roman"/>
                <w:szCs w:val="20"/>
              </w:rPr>
              <w:t>.</w:t>
            </w:r>
          </w:p>
          <w:p w14:paraId="2269D4A6" w14:textId="15694777" w:rsidR="00C244E6" w:rsidRPr="0021031A" w:rsidRDefault="00C244E6" w:rsidP="00C244E6">
            <w:pPr>
              <w:jc w:val="both"/>
              <w:rPr>
                <w:rFonts w:ascii="Times New Roman" w:hAnsi="Times New Roman" w:cs="Times New Roman"/>
                <w:sz w:val="20"/>
                <w:szCs w:val="20"/>
              </w:rPr>
            </w:pPr>
            <w:r w:rsidRPr="0021031A">
              <w:rPr>
                <w:rFonts w:ascii="Times New Roman" w:hAnsi="Times New Roman" w:cs="Times New Roman"/>
                <w:sz w:val="20"/>
                <w:szCs w:val="20"/>
              </w:rPr>
              <w:t xml:space="preserve">9. Карабасова Н.А., </w:t>
            </w:r>
            <w:proofErr w:type="spellStart"/>
            <w:r w:rsidRPr="0021031A">
              <w:rPr>
                <w:rFonts w:ascii="Times New Roman" w:hAnsi="Times New Roman" w:cs="Times New Roman"/>
                <w:sz w:val="20"/>
                <w:szCs w:val="20"/>
              </w:rPr>
              <w:t>Шамбилова</w:t>
            </w:r>
            <w:proofErr w:type="spellEnd"/>
            <w:r w:rsidRPr="0021031A">
              <w:rPr>
                <w:rFonts w:ascii="Times New Roman" w:hAnsi="Times New Roman" w:cs="Times New Roman"/>
                <w:sz w:val="20"/>
                <w:szCs w:val="20"/>
              </w:rPr>
              <w:t xml:space="preserve"> Г.К., </w:t>
            </w:r>
            <w:proofErr w:type="spellStart"/>
            <w:r w:rsidRPr="0021031A">
              <w:rPr>
                <w:rFonts w:ascii="Times New Roman" w:hAnsi="Times New Roman" w:cs="Times New Roman"/>
                <w:sz w:val="20"/>
                <w:szCs w:val="20"/>
              </w:rPr>
              <w:t>Кубес</w:t>
            </w:r>
            <w:proofErr w:type="spellEnd"/>
            <w:r w:rsidRPr="0021031A">
              <w:rPr>
                <w:rFonts w:ascii="Times New Roman" w:hAnsi="Times New Roman" w:cs="Times New Roman"/>
                <w:sz w:val="20"/>
                <w:szCs w:val="20"/>
              </w:rPr>
              <w:t xml:space="preserve"> Д.И. Атырау </w:t>
            </w:r>
            <w:proofErr w:type="spellStart"/>
            <w:r w:rsidRPr="0021031A">
              <w:rPr>
                <w:rFonts w:ascii="Times New Roman" w:hAnsi="Times New Roman" w:cs="Times New Roman"/>
                <w:sz w:val="20"/>
                <w:szCs w:val="20"/>
              </w:rPr>
              <w:t>мұнай</w:t>
            </w:r>
            <w:proofErr w:type="spellEnd"/>
            <w:r w:rsidRPr="0021031A">
              <w:rPr>
                <w:rFonts w:ascii="Times New Roman" w:hAnsi="Times New Roman" w:cs="Times New Roman"/>
                <w:sz w:val="20"/>
                <w:szCs w:val="20"/>
              </w:rPr>
              <w:t xml:space="preserve"> </w:t>
            </w:r>
            <w:proofErr w:type="spellStart"/>
            <w:r w:rsidRPr="0021031A">
              <w:rPr>
                <w:rFonts w:ascii="Times New Roman" w:hAnsi="Times New Roman" w:cs="Times New Roman"/>
                <w:sz w:val="20"/>
                <w:szCs w:val="20"/>
              </w:rPr>
              <w:t>өңдеу</w:t>
            </w:r>
            <w:proofErr w:type="spellEnd"/>
            <w:r w:rsidRPr="0021031A">
              <w:rPr>
                <w:rFonts w:ascii="Times New Roman" w:hAnsi="Times New Roman" w:cs="Times New Roman"/>
                <w:sz w:val="20"/>
                <w:szCs w:val="20"/>
              </w:rPr>
              <w:t xml:space="preserve"> </w:t>
            </w:r>
            <w:proofErr w:type="spellStart"/>
            <w:r w:rsidRPr="0021031A">
              <w:rPr>
                <w:rFonts w:ascii="Times New Roman" w:hAnsi="Times New Roman" w:cs="Times New Roman"/>
                <w:sz w:val="20"/>
                <w:szCs w:val="20"/>
              </w:rPr>
              <w:t>зауытының</w:t>
            </w:r>
            <w:proofErr w:type="spellEnd"/>
            <w:r w:rsidRPr="0021031A">
              <w:rPr>
                <w:rFonts w:ascii="Times New Roman" w:hAnsi="Times New Roman" w:cs="Times New Roman"/>
                <w:sz w:val="20"/>
                <w:szCs w:val="20"/>
              </w:rPr>
              <w:t xml:space="preserve"> </w:t>
            </w:r>
            <w:proofErr w:type="spellStart"/>
            <w:r w:rsidRPr="0021031A">
              <w:rPr>
                <w:rFonts w:ascii="Times New Roman" w:hAnsi="Times New Roman" w:cs="Times New Roman"/>
                <w:sz w:val="20"/>
                <w:szCs w:val="20"/>
              </w:rPr>
              <w:t>бутендердің</w:t>
            </w:r>
            <w:proofErr w:type="spellEnd"/>
            <w:r w:rsidRPr="0021031A">
              <w:rPr>
                <w:rFonts w:ascii="Times New Roman" w:hAnsi="Times New Roman" w:cs="Times New Roman"/>
                <w:sz w:val="20"/>
                <w:szCs w:val="20"/>
              </w:rPr>
              <w:t xml:space="preserve"> </w:t>
            </w:r>
            <w:proofErr w:type="spellStart"/>
            <w:r w:rsidRPr="0021031A">
              <w:rPr>
                <w:rFonts w:ascii="Times New Roman" w:hAnsi="Times New Roman" w:cs="Times New Roman"/>
                <w:sz w:val="20"/>
                <w:szCs w:val="20"/>
              </w:rPr>
              <w:t>олигомеризация</w:t>
            </w:r>
            <w:proofErr w:type="spellEnd"/>
            <w:r w:rsidRPr="0021031A">
              <w:rPr>
                <w:rFonts w:ascii="Times New Roman" w:hAnsi="Times New Roman" w:cs="Times New Roman"/>
                <w:sz w:val="20"/>
                <w:szCs w:val="20"/>
              </w:rPr>
              <w:t xml:space="preserve"> </w:t>
            </w:r>
            <w:proofErr w:type="spellStart"/>
            <w:r w:rsidRPr="0021031A">
              <w:rPr>
                <w:rFonts w:ascii="Times New Roman" w:hAnsi="Times New Roman" w:cs="Times New Roman"/>
                <w:sz w:val="20"/>
                <w:szCs w:val="20"/>
              </w:rPr>
              <w:t>қондырғысының</w:t>
            </w:r>
            <w:proofErr w:type="spellEnd"/>
            <w:r w:rsidRPr="0021031A">
              <w:rPr>
                <w:rFonts w:ascii="Times New Roman" w:hAnsi="Times New Roman" w:cs="Times New Roman"/>
                <w:sz w:val="20"/>
                <w:szCs w:val="20"/>
              </w:rPr>
              <w:t xml:space="preserve"> </w:t>
            </w:r>
            <w:proofErr w:type="spellStart"/>
            <w:r w:rsidRPr="0021031A">
              <w:rPr>
                <w:rFonts w:ascii="Times New Roman" w:hAnsi="Times New Roman" w:cs="Times New Roman"/>
                <w:sz w:val="20"/>
                <w:szCs w:val="20"/>
              </w:rPr>
              <w:t>жұмысының</w:t>
            </w:r>
            <w:proofErr w:type="spellEnd"/>
            <w:r w:rsidRPr="0021031A">
              <w:rPr>
                <w:rFonts w:ascii="Times New Roman" w:hAnsi="Times New Roman" w:cs="Times New Roman"/>
                <w:sz w:val="20"/>
                <w:szCs w:val="20"/>
              </w:rPr>
              <w:t xml:space="preserve"> энергия </w:t>
            </w:r>
            <w:proofErr w:type="spellStart"/>
            <w:r w:rsidRPr="0021031A">
              <w:rPr>
                <w:rFonts w:ascii="Times New Roman" w:hAnsi="Times New Roman" w:cs="Times New Roman"/>
                <w:sz w:val="20"/>
                <w:szCs w:val="20"/>
              </w:rPr>
              <w:t>үнемдеу</w:t>
            </w:r>
            <w:proofErr w:type="spellEnd"/>
            <w:r w:rsidRPr="0021031A">
              <w:rPr>
                <w:rFonts w:ascii="Times New Roman" w:hAnsi="Times New Roman" w:cs="Times New Roman"/>
                <w:sz w:val="20"/>
                <w:szCs w:val="20"/>
              </w:rPr>
              <w:t xml:space="preserve"> </w:t>
            </w:r>
            <w:proofErr w:type="spellStart"/>
            <w:r w:rsidRPr="0021031A">
              <w:rPr>
                <w:rFonts w:ascii="Times New Roman" w:hAnsi="Times New Roman" w:cs="Times New Roman"/>
                <w:sz w:val="20"/>
                <w:szCs w:val="20"/>
              </w:rPr>
              <w:t>шаралары</w:t>
            </w:r>
            <w:proofErr w:type="spellEnd"/>
            <w:r w:rsidRPr="0021031A">
              <w:rPr>
                <w:rFonts w:ascii="Times New Roman" w:hAnsi="Times New Roman" w:cs="Times New Roman"/>
                <w:sz w:val="20"/>
                <w:szCs w:val="20"/>
              </w:rPr>
              <w:t xml:space="preserve"> // VI </w:t>
            </w:r>
            <w:proofErr w:type="spellStart"/>
            <w:r w:rsidRPr="0021031A">
              <w:rPr>
                <w:rFonts w:ascii="Times New Roman" w:hAnsi="Times New Roman" w:cs="Times New Roman"/>
                <w:sz w:val="20"/>
                <w:szCs w:val="20"/>
              </w:rPr>
              <w:t>Халықаралық</w:t>
            </w:r>
            <w:proofErr w:type="spellEnd"/>
            <w:r w:rsidRPr="0021031A">
              <w:rPr>
                <w:rFonts w:ascii="Times New Roman" w:hAnsi="Times New Roman" w:cs="Times New Roman"/>
                <w:sz w:val="20"/>
                <w:szCs w:val="20"/>
              </w:rPr>
              <w:t xml:space="preserve"> </w:t>
            </w:r>
            <w:proofErr w:type="spellStart"/>
            <w:r w:rsidRPr="0021031A">
              <w:rPr>
                <w:rFonts w:ascii="Times New Roman" w:hAnsi="Times New Roman" w:cs="Times New Roman"/>
                <w:sz w:val="20"/>
                <w:szCs w:val="20"/>
              </w:rPr>
              <w:t>жастардың</w:t>
            </w:r>
            <w:proofErr w:type="spellEnd"/>
            <w:r w:rsidRPr="0021031A">
              <w:rPr>
                <w:rFonts w:ascii="Times New Roman" w:hAnsi="Times New Roman" w:cs="Times New Roman"/>
                <w:sz w:val="20"/>
                <w:szCs w:val="20"/>
              </w:rPr>
              <w:t xml:space="preserve"> </w:t>
            </w:r>
            <w:proofErr w:type="spellStart"/>
            <w:r w:rsidRPr="0021031A">
              <w:rPr>
                <w:rFonts w:ascii="Times New Roman" w:hAnsi="Times New Roman" w:cs="Times New Roman"/>
                <w:sz w:val="20"/>
                <w:szCs w:val="20"/>
              </w:rPr>
              <w:t>ғылыми-тәжірибелік</w:t>
            </w:r>
            <w:proofErr w:type="spellEnd"/>
            <w:r w:rsidRPr="0021031A">
              <w:rPr>
                <w:rFonts w:ascii="Times New Roman" w:hAnsi="Times New Roman" w:cs="Times New Roman"/>
                <w:sz w:val="20"/>
                <w:szCs w:val="20"/>
              </w:rPr>
              <w:t xml:space="preserve"> </w:t>
            </w:r>
            <w:proofErr w:type="spellStart"/>
            <w:r w:rsidRPr="0021031A">
              <w:rPr>
                <w:rFonts w:ascii="Times New Roman" w:hAnsi="Times New Roman" w:cs="Times New Roman"/>
                <w:sz w:val="20"/>
                <w:szCs w:val="20"/>
              </w:rPr>
              <w:t>конференциясының</w:t>
            </w:r>
            <w:proofErr w:type="spellEnd"/>
            <w:r w:rsidRPr="0021031A">
              <w:rPr>
                <w:rFonts w:ascii="Times New Roman" w:hAnsi="Times New Roman" w:cs="Times New Roman"/>
                <w:sz w:val="20"/>
                <w:szCs w:val="20"/>
              </w:rPr>
              <w:t xml:space="preserve"> </w:t>
            </w:r>
            <w:proofErr w:type="spellStart"/>
            <w:r w:rsidRPr="0021031A">
              <w:rPr>
                <w:rFonts w:ascii="Times New Roman" w:hAnsi="Times New Roman" w:cs="Times New Roman"/>
                <w:sz w:val="20"/>
                <w:szCs w:val="20"/>
              </w:rPr>
              <w:t>жинағы</w:t>
            </w:r>
            <w:proofErr w:type="spellEnd"/>
            <w:r w:rsidRPr="0021031A">
              <w:rPr>
                <w:rFonts w:ascii="Times New Roman" w:hAnsi="Times New Roman" w:cs="Times New Roman"/>
                <w:sz w:val="20"/>
                <w:szCs w:val="20"/>
              </w:rPr>
              <w:t xml:space="preserve"> «Аз </w:t>
            </w:r>
            <w:proofErr w:type="spellStart"/>
            <w:r w:rsidRPr="0021031A">
              <w:rPr>
                <w:rFonts w:ascii="Times New Roman" w:hAnsi="Times New Roman" w:cs="Times New Roman"/>
                <w:sz w:val="20"/>
                <w:szCs w:val="20"/>
              </w:rPr>
              <w:t>қалдықты</w:t>
            </w:r>
            <w:proofErr w:type="spellEnd"/>
            <w:r w:rsidRPr="0021031A">
              <w:rPr>
                <w:rFonts w:ascii="Times New Roman" w:hAnsi="Times New Roman" w:cs="Times New Roman"/>
                <w:sz w:val="20"/>
                <w:szCs w:val="20"/>
              </w:rPr>
              <w:t xml:space="preserve">, ресурс </w:t>
            </w:r>
            <w:proofErr w:type="spellStart"/>
            <w:r w:rsidRPr="0021031A">
              <w:rPr>
                <w:rFonts w:ascii="Times New Roman" w:hAnsi="Times New Roman" w:cs="Times New Roman"/>
                <w:sz w:val="20"/>
                <w:szCs w:val="20"/>
              </w:rPr>
              <w:t>үнемдеуші</w:t>
            </w:r>
            <w:proofErr w:type="spellEnd"/>
            <w:r w:rsidRPr="0021031A">
              <w:rPr>
                <w:rFonts w:ascii="Times New Roman" w:hAnsi="Times New Roman" w:cs="Times New Roman"/>
                <w:sz w:val="20"/>
                <w:szCs w:val="20"/>
              </w:rPr>
              <w:t xml:space="preserve"> </w:t>
            </w:r>
            <w:proofErr w:type="spellStart"/>
            <w:r w:rsidRPr="0021031A">
              <w:rPr>
                <w:rFonts w:ascii="Times New Roman" w:hAnsi="Times New Roman" w:cs="Times New Roman"/>
                <w:sz w:val="20"/>
                <w:szCs w:val="20"/>
              </w:rPr>
              <w:t>химиялық</w:t>
            </w:r>
            <w:proofErr w:type="spellEnd"/>
            <w:r w:rsidRPr="0021031A">
              <w:rPr>
                <w:rFonts w:ascii="Times New Roman" w:hAnsi="Times New Roman" w:cs="Times New Roman"/>
                <w:sz w:val="20"/>
                <w:szCs w:val="20"/>
              </w:rPr>
              <w:t xml:space="preserve"> </w:t>
            </w:r>
            <w:proofErr w:type="spellStart"/>
            <w:r w:rsidRPr="0021031A">
              <w:rPr>
                <w:rFonts w:ascii="Times New Roman" w:hAnsi="Times New Roman" w:cs="Times New Roman"/>
                <w:sz w:val="20"/>
                <w:szCs w:val="20"/>
              </w:rPr>
              <w:t>технологиялар</w:t>
            </w:r>
            <w:proofErr w:type="spellEnd"/>
            <w:r w:rsidRPr="0021031A">
              <w:rPr>
                <w:rFonts w:ascii="Times New Roman" w:hAnsi="Times New Roman" w:cs="Times New Roman"/>
                <w:sz w:val="20"/>
                <w:szCs w:val="20"/>
              </w:rPr>
              <w:t xml:space="preserve"> </w:t>
            </w:r>
            <w:proofErr w:type="spellStart"/>
            <w:r w:rsidRPr="0021031A">
              <w:rPr>
                <w:rFonts w:ascii="Times New Roman" w:hAnsi="Times New Roman" w:cs="Times New Roman"/>
                <w:sz w:val="20"/>
                <w:szCs w:val="20"/>
              </w:rPr>
              <w:t>және</w:t>
            </w:r>
            <w:proofErr w:type="spellEnd"/>
            <w:r w:rsidRPr="0021031A">
              <w:rPr>
                <w:rFonts w:ascii="Times New Roman" w:hAnsi="Times New Roman" w:cs="Times New Roman"/>
                <w:sz w:val="20"/>
                <w:szCs w:val="20"/>
              </w:rPr>
              <w:t xml:space="preserve"> </w:t>
            </w:r>
            <w:proofErr w:type="spellStart"/>
            <w:r w:rsidRPr="0021031A">
              <w:rPr>
                <w:rFonts w:ascii="Times New Roman" w:hAnsi="Times New Roman" w:cs="Times New Roman"/>
                <w:sz w:val="20"/>
                <w:szCs w:val="20"/>
              </w:rPr>
              <w:t>экологиялық</w:t>
            </w:r>
            <w:proofErr w:type="spellEnd"/>
            <w:r w:rsidRPr="0021031A">
              <w:rPr>
                <w:rFonts w:ascii="Times New Roman" w:hAnsi="Times New Roman" w:cs="Times New Roman"/>
                <w:sz w:val="20"/>
                <w:szCs w:val="20"/>
              </w:rPr>
              <w:t xml:space="preserve"> </w:t>
            </w:r>
            <w:proofErr w:type="spellStart"/>
            <w:r w:rsidRPr="0021031A">
              <w:rPr>
                <w:rFonts w:ascii="Times New Roman" w:hAnsi="Times New Roman" w:cs="Times New Roman"/>
                <w:sz w:val="20"/>
                <w:szCs w:val="20"/>
              </w:rPr>
              <w:t>қауіпсіздік</w:t>
            </w:r>
            <w:proofErr w:type="spellEnd"/>
            <w:r w:rsidRPr="0021031A">
              <w:rPr>
                <w:rFonts w:ascii="Times New Roman" w:hAnsi="Times New Roman" w:cs="Times New Roman"/>
                <w:sz w:val="20"/>
                <w:szCs w:val="20"/>
              </w:rPr>
              <w:t>». Стерлитамак, 2023</w:t>
            </w:r>
            <w:r w:rsidRPr="0021031A">
              <w:rPr>
                <w:rFonts w:ascii="Times New Roman" w:hAnsi="Times New Roman" w:cs="Times New Roman"/>
                <w:sz w:val="20"/>
                <w:szCs w:val="20"/>
                <w:lang w:val="kk-KZ"/>
              </w:rPr>
              <w:t xml:space="preserve"> ж., </w:t>
            </w:r>
            <w:r w:rsidRPr="0021031A">
              <w:rPr>
                <w:rFonts w:ascii="Times New Roman" w:hAnsi="Times New Roman" w:cs="Times New Roman"/>
                <w:sz w:val="20"/>
                <w:szCs w:val="20"/>
              </w:rPr>
              <w:t>151-153</w:t>
            </w:r>
            <w:r w:rsidR="0021031A" w:rsidRPr="0021031A">
              <w:rPr>
                <w:rFonts w:ascii="Times New Roman" w:hAnsi="Times New Roman" w:cs="Times New Roman"/>
                <w:sz w:val="20"/>
                <w:szCs w:val="20"/>
                <w:lang w:val="kk-KZ"/>
              </w:rPr>
              <w:t xml:space="preserve"> б.</w:t>
            </w:r>
          </w:p>
          <w:p w14:paraId="510FAF3C" w14:textId="3BE24456" w:rsidR="00C244E6" w:rsidRPr="0021031A" w:rsidRDefault="00C244E6" w:rsidP="00C244E6">
            <w:pPr>
              <w:pStyle w:val="a7"/>
              <w:rPr>
                <w:rFonts w:cs="Times New Roman"/>
                <w:szCs w:val="20"/>
              </w:rPr>
            </w:pPr>
            <w:r w:rsidRPr="0021031A">
              <w:rPr>
                <w:rFonts w:cs="Times New Roman"/>
                <w:szCs w:val="20"/>
              </w:rPr>
              <w:t xml:space="preserve">10. Карабасова Н.А. Висбрекинг </w:t>
            </w:r>
            <w:proofErr w:type="spellStart"/>
            <w:r w:rsidRPr="0021031A">
              <w:rPr>
                <w:rFonts w:cs="Times New Roman"/>
                <w:szCs w:val="20"/>
              </w:rPr>
              <w:t>процесі</w:t>
            </w:r>
            <w:proofErr w:type="spellEnd"/>
            <w:r w:rsidRPr="0021031A">
              <w:rPr>
                <w:rFonts w:cs="Times New Roman"/>
                <w:szCs w:val="20"/>
              </w:rPr>
              <w:t xml:space="preserve"> </w:t>
            </w:r>
            <w:proofErr w:type="spellStart"/>
            <w:r w:rsidRPr="0021031A">
              <w:rPr>
                <w:rFonts w:cs="Times New Roman"/>
                <w:szCs w:val="20"/>
              </w:rPr>
              <w:t>арқылы</w:t>
            </w:r>
            <w:proofErr w:type="spellEnd"/>
            <w:r w:rsidRPr="0021031A">
              <w:rPr>
                <w:rFonts w:cs="Times New Roman"/>
                <w:szCs w:val="20"/>
              </w:rPr>
              <w:t xml:space="preserve"> </w:t>
            </w:r>
            <w:proofErr w:type="spellStart"/>
            <w:r w:rsidRPr="0021031A">
              <w:rPr>
                <w:rFonts w:cs="Times New Roman"/>
                <w:szCs w:val="20"/>
              </w:rPr>
              <w:t>гудронды</w:t>
            </w:r>
            <w:proofErr w:type="spellEnd"/>
            <w:r w:rsidRPr="0021031A">
              <w:rPr>
                <w:rFonts w:cs="Times New Roman"/>
                <w:szCs w:val="20"/>
              </w:rPr>
              <w:t xml:space="preserve"> </w:t>
            </w:r>
            <w:proofErr w:type="spellStart"/>
            <w:r w:rsidRPr="0021031A">
              <w:rPr>
                <w:rFonts w:cs="Times New Roman"/>
                <w:szCs w:val="20"/>
              </w:rPr>
              <w:t>өңдеуді</w:t>
            </w:r>
            <w:proofErr w:type="spellEnd"/>
            <w:r w:rsidRPr="0021031A">
              <w:rPr>
                <w:rFonts w:cs="Times New Roman"/>
                <w:szCs w:val="20"/>
              </w:rPr>
              <w:t xml:space="preserve"> </w:t>
            </w:r>
            <w:proofErr w:type="spellStart"/>
            <w:r w:rsidRPr="0021031A">
              <w:rPr>
                <w:rFonts w:cs="Times New Roman"/>
                <w:szCs w:val="20"/>
              </w:rPr>
              <w:t>зерттеу</w:t>
            </w:r>
            <w:proofErr w:type="spellEnd"/>
            <w:r w:rsidRPr="0021031A">
              <w:rPr>
                <w:rFonts w:cs="Times New Roman"/>
                <w:szCs w:val="20"/>
              </w:rPr>
              <w:t xml:space="preserve"> // «Химия </w:t>
            </w:r>
            <w:proofErr w:type="spellStart"/>
            <w:r w:rsidRPr="0021031A">
              <w:rPr>
                <w:rFonts w:cs="Times New Roman"/>
                <w:szCs w:val="20"/>
              </w:rPr>
              <w:t>және</w:t>
            </w:r>
            <w:proofErr w:type="spellEnd"/>
            <w:r w:rsidRPr="0021031A">
              <w:rPr>
                <w:rFonts w:cs="Times New Roman"/>
                <w:szCs w:val="20"/>
              </w:rPr>
              <w:t xml:space="preserve"> </w:t>
            </w:r>
            <w:proofErr w:type="spellStart"/>
            <w:r w:rsidRPr="0021031A">
              <w:rPr>
                <w:rFonts w:cs="Times New Roman"/>
                <w:szCs w:val="20"/>
              </w:rPr>
              <w:t>химиялық</w:t>
            </w:r>
            <w:proofErr w:type="spellEnd"/>
            <w:r w:rsidRPr="0021031A">
              <w:rPr>
                <w:rFonts w:cs="Times New Roman"/>
                <w:szCs w:val="20"/>
              </w:rPr>
              <w:t xml:space="preserve"> технология </w:t>
            </w:r>
            <w:proofErr w:type="spellStart"/>
            <w:r w:rsidRPr="0021031A">
              <w:rPr>
                <w:rFonts w:cs="Times New Roman"/>
                <w:szCs w:val="20"/>
              </w:rPr>
              <w:t>бойынша</w:t>
            </w:r>
            <w:proofErr w:type="spellEnd"/>
            <w:r w:rsidRPr="0021031A">
              <w:rPr>
                <w:rFonts w:cs="Times New Roman"/>
                <w:szCs w:val="20"/>
              </w:rPr>
              <w:t xml:space="preserve"> XII </w:t>
            </w:r>
            <w:proofErr w:type="spellStart"/>
            <w:r w:rsidRPr="0021031A">
              <w:rPr>
                <w:rFonts w:cs="Times New Roman"/>
                <w:szCs w:val="20"/>
              </w:rPr>
              <w:t>Халықаралық</w:t>
            </w:r>
            <w:proofErr w:type="spellEnd"/>
            <w:r w:rsidRPr="0021031A">
              <w:rPr>
                <w:rFonts w:cs="Times New Roman"/>
                <w:szCs w:val="20"/>
              </w:rPr>
              <w:t xml:space="preserve"> </w:t>
            </w:r>
            <w:proofErr w:type="spellStart"/>
            <w:r w:rsidRPr="0021031A">
              <w:rPr>
                <w:rFonts w:cs="Times New Roman"/>
                <w:szCs w:val="20"/>
              </w:rPr>
              <w:t>Беремжанов</w:t>
            </w:r>
            <w:proofErr w:type="spellEnd"/>
            <w:r w:rsidRPr="0021031A">
              <w:rPr>
                <w:rFonts w:cs="Times New Roman"/>
                <w:szCs w:val="20"/>
              </w:rPr>
              <w:t xml:space="preserve"> </w:t>
            </w:r>
            <w:proofErr w:type="spellStart"/>
            <w:r w:rsidRPr="0021031A">
              <w:rPr>
                <w:rFonts w:cs="Times New Roman"/>
                <w:szCs w:val="20"/>
              </w:rPr>
              <w:t>конгресінің</w:t>
            </w:r>
            <w:proofErr w:type="spellEnd"/>
            <w:r w:rsidRPr="0021031A">
              <w:rPr>
                <w:rFonts w:cs="Times New Roman"/>
                <w:szCs w:val="20"/>
              </w:rPr>
              <w:t xml:space="preserve"> </w:t>
            </w:r>
            <w:proofErr w:type="spellStart"/>
            <w:r w:rsidRPr="0021031A">
              <w:rPr>
                <w:rFonts w:cs="Times New Roman"/>
                <w:szCs w:val="20"/>
              </w:rPr>
              <w:t>тезистері</w:t>
            </w:r>
            <w:proofErr w:type="spellEnd"/>
            <w:r w:rsidRPr="0021031A">
              <w:rPr>
                <w:rFonts w:cs="Times New Roman"/>
                <w:szCs w:val="20"/>
              </w:rPr>
              <w:t xml:space="preserve"> </w:t>
            </w:r>
            <w:proofErr w:type="spellStart"/>
            <w:r w:rsidRPr="0021031A">
              <w:rPr>
                <w:rFonts w:cs="Times New Roman"/>
                <w:szCs w:val="20"/>
              </w:rPr>
              <w:t>жинағы</w:t>
            </w:r>
            <w:proofErr w:type="spellEnd"/>
            <w:r w:rsidRPr="0021031A">
              <w:rPr>
                <w:rFonts w:cs="Times New Roman"/>
                <w:szCs w:val="20"/>
              </w:rPr>
              <w:t>»</w:t>
            </w:r>
            <w:r w:rsidRPr="0021031A">
              <w:rPr>
                <w:rFonts w:cs="Times New Roman"/>
                <w:szCs w:val="20"/>
                <w:shd w:val="clear" w:color="auto" w:fill="FFFFFF"/>
              </w:rPr>
              <w:t>, Алматы, 2024</w:t>
            </w:r>
            <w:r w:rsidRPr="0021031A">
              <w:rPr>
                <w:rFonts w:cs="Times New Roman"/>
                <w:szCs w:val="20"/>
                <w:shd w:val="clear" w:color="auto" w:fill="FFFFFF"/>
                <w:lang w:val="kk-KZ"/>
              </w:rPr>
              <w:t xml:space="preserve"> ж.</w:t>
            </w:r>
            <w:r w:rsidRPr="0021031A">
              <w:rPr>
                <w:rFonts w:cs="Times New Roman"/>
                <w:szCs w:val="20"/>
                <w:shd w:val="clear" w:color="auto" w:fill="FFFFFF"/>
              </w:rPr>
              <w:t>, 130</w:t>
            </w:r>
            <w:r w:rsidR="0021031A" w:rsidRPr="0021031A">
              <w:rPr>
                <w:rFonts w:cs="Times New Roman"/>
                <w:szCs w:val="20"/>
                <w:shd w:val="clear" w:color="auto" w:fill="FFFFFF"/>
                <w:lang w:val="kk-KZ"/>
              </w:rPr>
              <w:t xml:space="preserve"> б.</w:t>
            </w:r>
          </w:p>
          <w:p w14:paraId="61C26859" w14:textId="59E10D06" w:rsidR="00C244E6" w:rsidRPr="0021031A" w:rsidRDefault="00C244E6" w:rsidP="00C244E6">
            <w:pPr>
              <w:pStyle w:val="a7"/>
              <w:rPr>
                <w:rFonts w:cs="Times New Roman"/>
                <w:szCs w:val="20"/>
                <w:shd w:val="clear" w:color="auto" w:fill="FFFFFF"/>
              </w:rPr>
            </w:pPr>
            <w:r w:rsidRPr="0021031A">
              <w:rPr>
                <w:rFonts w:cs="Times New Roman"/>
                <w:szCs w:val="20"/>
                <w:shd w:val="clear" w:color="auto" w:fill="FFFFFF"/>
              </w:rPr>
              <w:t xml:space="preserve">11. Карабасова Н.А., </w:t>
            </w:r>
            <w:proofErr w:type="spellStart"/>
            <w:r w:rsidRPr="0021031A">
              <w:rPr>
                <w:rFonts w:cs="Times New Roman"/>
                <w:szCs w:val="20"/>
                <w:shd w:val="clear" w:color="auto" w:fill="FFFFFF"/>
              </w:rPr>
              <w:t>Шамбилова</w:t>
            </w:r>
            <w:proofErr w:type="spellEnd"/>
            <w:r w:rsidRPr="0021031A">
              <w:rPr>
                <w:rFonts w:cs="Times New Roman"/>
                <w:szCs w:val="20"/>
                <w:shd w:val="clear" w:color="auto" w:fill="FFFFFF"/>
              </w:rPr>
              <w:t xml:space="preserve"> Г.К.</w:t>
            </w:r>
            <w:r w:rsidRPr="0021031A">
              <w:rPr>
                <w:rFonts w:cs="Times New Roman"/>
                <w:szCs w:val="20"/>
                <w:shd w:val="clear" w:color="auto" w:fill="FFFFFF"/>
                <w:lang w:val="kk-KZ"/>
              </w:rPr>
              <w:t xml:space="preserve"> </w:t>
            </w:r>
            <w:r w:rsidRPr="0021031A">
              <w:rPr>
                <w:rFonts w:cs="Times New Roman"/>
                <w:szCs w:val="20"/>
                <w:shd w:val="clear" w:color="auto" w:fill="FFFFFF"/>
              </w:rPr>
              <w:t xml:space="preserve">Атырау </w:t>
            </w:r>
            <w:proofErr w:type="spellStart"/>
            <w:r w:rsidRPr="0021031A">
              <w:rPr>
                <w:rFonts w:cs="Times New Roman"/>
                <w:szCs w:val="20"/>
                <w:shd w:val="clear" w:color="auto" w:fill="FFFFFF"/>
              </w:rPr>
              <w:t>мұнай</w:t>
            </w:r>
            <w:proofErr w:type="spellEnd"/>
            <w:r w:rsidRPr="0021031A">
              <w:rPr>
                <w:rFonts w:cs="Times New Roman"/>
                <w:szCs w:val="20"/>
                <w:shd w:val="clear" w:color="auto" w:fill="FFFFFF"/>
              </w:rPr>
              <w:t xml:space="preserve"> </w:t>
            </w:r>
            <w:proofErr w:type="spellStart"/>
            <w:r w:rsidRPr="0021031A">
              <w:rPr>
                <w:rFonts w:cs="Times New Roman"/>
                <w:szCs w:val="20"/>
                <w:shd w:val="clear" w:color="auto" w:fill="FFFFFF"/>
              </w:rPr>
              <w:t>өңдеу</w:t>
            </w:r>
            <w:proofErr w:type="spellEnd"/>
            <w:r w:rsidRPr="0021031A">
              <w:rPr>
                <w:rFonts w:cs="Times New Roman"/>
                <w:szCs w:val="20"/>
                <w:shd w:val="clear" w:color="auto" w:fill="FFFFFF"/>
              </w:rPr>
              <w:t xml:space="preserve"> </w:t>
            </w:r>
            <w:proofErr w:type="spellStart"/>
            <w:r w:rsidRPr="0021031A">
              <w:rPr>
                <w:rFonts w:cs="Times New Roman"/>
                <w:szCs w:val="20"/>
                <w:shd w:val="clear" w:color="auto" w:fill="FFFFFF"/>
              </w:rPr>
              <w:t>зауытын</w:t>
            </w:r>
            <w:proofErr w:type="spellEnd"/>
            <w:r w:rsidRPr="0021031A">
              <w:rPr>
                <w:rFonts w:cs="Times New Roman"/>
                <w:szCs w:val="20"/>
                <w:shd w:val="clear" w:color="auto" w:fill="FFFFFF"/>
              </w:rPr>
              <w:t xml:space="preserve"> </w:t>
            </w:r>
            <w:proofErr w:type="spellStart"/>
            <w:r w:rsidRPr="0021031A">
              <w:rPr>
                <w:rFonts w:cs="Times New Roman"/>
                <w:szCs w:val="20"/>
                <w:shd w:val="clear" w:color="auto" w:fill="FFFFFF"/>
              </w:rPr>
              <w:t>жаңғырту</w:t>
            </w:r>
            <w:proofErr w:type="spellEnd"/>
            <w:r w:rsidRPr="0021031A">
              <w:rPr>
                <w:rFonts w:cs="Times New Roman"/>
                <w:szCs w:val="20"/>
                <w:shd w:val="clear" w:color="auto" w:fill="FFFFFF"/>
              </w:rPr>
              <w:t xml:space="preserve"> </w:t>
            </w:r>
            <w:proofErr w:type="spellStart"/>
            <w:r w:rsidRPr="0021031A">
              <w:rPr>
                <w:rFonts w:cs="Times New Roman"/>
                <w:szCs w:val="20"/>
                <w:shd w:val="clear" w:color="auto" w:fill="FFFFFF"/>
              </w:rPr>
              <w:t>туралы</w:t>
            </w:r>
            <w:proofErr w:type="spellEnd"/>
            <w:r w:rsidRPr="0021031A">
              <w:rPr>
                <w:rFonts w:cs="Times New Roman"/>
                <w:szCs w:val="20"/>
                <w:shd w:val="clear" w:color="auto" w:fill="FFFFFF"/>
              </w:rPr>
              <w:t xml:space="preserve"> // XV </w:t>
            </w:r>
            <w:proofErr w:type="spellStart"/>
            <w:r w:rsidRPr="0021031A">
              <w:rPr>
                <w:rFonts w:cs="Times New Roman"/>
                <w:szCs w:val="20"/>
                <w:shd w:val="clear" w:color="auto" w:fill="FFFFFF"/>
              </w:rPr>
              <w:t>Халықаралық</w:t>
            </w:r>
            <w:proofErr w:type="spellEnd"/>
            <w:r w:rsidRPr="0021031A">
              <w:rPr>
                <w:rFonts w:cs="Times New Roman"/>
                <w:szCs w:val="20"/>
                <w:shd w:val="clear" w:color="auto" w:fill="FFFFFF"/>
              </w:rPr>
              <w:t xml:space="preserve"> конференция </w:t>
            </w:r>
            <w:proofErr w:type="spellStart"/>
            <w:proofErr w:type="gramStart"/>
            <w:r w:rsidRPr="0021031A">
              <w:rPr>
                <w:rFonts w:cs="Times New Roman"/>
                <w:szCs w:val="20"/>
                <w:shd w:val="clear" w:color="auto" w:fill="FFFFFF"/>
              </w:rPr>
              <w:t>материалдары</w:t>
            </w:r>
            <w:proofErr w:type="spellEnd"/>
            <w:r w:rsidRPr="0021031A">
              <w:rPr>
                <w:rFonts w:cs="Times New Roman"/>
                <w:szCs w:val="20"/>
                <w:shd w:val="clear" w:color="auto" w:fill="FFFFFF"/>
              </w:rPr>
              <w:t>.–</w:t>
            </w:r>
            <w:proofErr w:type="gramEnd"/>
            <w:r w:rsidRPr="0021031A">
              <w:rPr>
                <w:rFonts w:cs="Times New Roman"/>
                <w:szCs w:val="20"/>
                <w:shd w:val="clear" w:color="auto" w:fill="FFFFFF"/>
              </w:rPr>
              <w:t xml:space="preserve"> Омск, </w:t>
            </w:r>
            <w:proofErr w:type="gramStart"/>
            <w:r w:rsidRPr="0021031A">
              <w:rPr>
                <w:rFonts w:cs="Times New Roman"/>
                <w:szCs w:val="20"/>
                <w:shd w:val="clear" w:color="auto" w:fill="FFFFFF"/>
              </w:rPr>
              <w:t>2025..</w:t>
            </w:r>
            <w:proofErr w:type="gramEnd"/>
            <w:r w:rsidRPr="0021031A">
              <w:rPr>
                <w:rFonts w:cs="Times New Roman"/>
                <w:szCs w:val="20"/>
                <w:shd w:val="clear" w:color="auto" w:fill="FFFFFF"/>
              </w:rPr>
              <w:t xml:space="preserve"> 49-</w:t>
            </w:r>
            <w:proofErr w:type="gramStart"/>
            <w:r w:rsidRPr="0021031A">
              <w:rPr>
                <w:rFonts w:cs="Times New Roman"/>
                <w:szCs w:val="20"/>
                <w:shd w:val="clear" w:color="auto" w:fill="FFFFFF"/>
              </w:rPr>
              <w:t>50</w:t>
            </w:r>
            <w:r w:rsidR="0021031A">
              <w:rPr>
                <w:rFonts w:cs="Times New Roman"/>
                <w:szCs w:val="20"/>
                <w:shd w:val="clear" w:color="auto" w:fill="FFFFFF"/>
                <w:lang w:val="kk-KZ"/>
              </w:rPr>
              <w:t xml:space="preserve"> </w:t>
            </w:r>
            <w:r w:rsidR="0021031A" w:rsidRPr="0021031A">
              <w:rPr>
                <w:rFonts w:cs="Times New Roman"/>
                <w:szCs w:val="20"/>
                <w:shd w:val="clear" w:color="auto" w:fill="FFFFFF"/>
                <w:lang w:val="kk-KZ"/>
              </w:rPr>
              <w:t xml:space="preserve"> б</w:t>
            </w:r>
            <w:r w:rsidR="00747936">
              <w:rPr>
                <w:rFonts w:cs="Times New Roman"/>
                <w:szCs w:val="20"/>
                <w:shd w:val="clear" w:color="auto" w:fill="FFFFFF"/>
                <w:lang w:val="kk-KZ"/>
              </w:rPr>
              <w:t>.</w:t>
            </w:r>
            <w:proofErr w:type="gramEnd"/>
          </w:p>
          <w:p w14:paraId="7A2A14DE" w14:textId="7834585F" w:rsidR="00C244E6" w:rsidRPr="0021031A" w:rsidRDefault="00C244E6" w:rsidP="00C244E6">
            <w:pPr>
              <w:pStyle w:val="a7"/>
              <w:rPr>
                <w:rFonts w:cs="Times New Roman"/>
                <w:szCs w:val="20"/>
                <w:shd w:val="clear" w:color="auto" w:fill="FFFFFF"/>
              </w:rPr>
            </w:pPr>
            <w:r w:rsidRPr="0021031A">
              <w:rPr>
                <w:rFonts w:cs="Times New Roman"/>
                <w:szCs w:val="20"/>
                <w:shd w:val="clear" w:color="auto" w:fill="FFFFFF"/>
              </w:rPr>
              <w:t xml:space="preserve"> 12. Карабасова Н.А., </w:t>
            </w:r>
            <w:proofErr w:type="spellStart"/>
            <w:r w:rsidRPr="0021031A">
              <w:rPr>
                <w:rFonts w:cs="Times New Roman"/>
                <w:szCs w:val="20"/>
                <w:shd w:val="clear" w:color="auto" w:fill="FFFFFF"/>
              </w:rPr>
              <w:t>Кайрлиева</w:t>
            </w:r>
            <w:proofErr w:type="spellEnd"/>
            <w:r w:rsidRPr="0021031A">
              <w:rPr>
                <w:rFonts w:cs="Times New Roman"/>
                <w:szCs w:val="20"/>
                <w:shd w:val="clear" w:color="auto" w:fill="FFFFFF"/>
              </w:rPr>
              <w:t xml:space="preserve"> Ф.Б. </w:t>
            </w:r>
            <w:proofErr w:type="spellStart"/>
            <w:r w:rsidR="0021031A" w:rsidRPr="0021031A">
              <w:rPr>
                <w:rFonts w:cs="Times New Roman"/>
                <w:szCs w:val="20"/>
                <w:shd w:val="clear" w:color="auto" w:fill="FFFFFF"/>
              </w:rPr>
              <w:t>Қазақстан</w:t>
            </w:r>
            <w:proofErr w:type="spellEnd"/>
            <w:r w:rsidR="0021031A" w:rsidRPr="0021031A">
              <w:rPr>
                <w:rFonts w:cs="Times New Roman"/>
                <w:szCs w:val="20"/>
                <w:shd w:val="clear" w:color="auto" w:fill="FFFFFF"/>
              </w:rPr>
              <w:t xml:space="preserve"> </w:t>
            </w:r>
            <w:proofErr w:type="spellStart"/>
            <w:r w:rsidR="0021031A" w:rsidRPr="0021031A">
              <w:rPr>
                <w:rFonts w:cs="Times New Roman"/>
                <w:szCs w:val="20"/>
                <w:shd w:val="clear" w:color="auto" w:fill="FFFFFF"/>
              </w:rPr>
              <w:t>мұнай</w:t>
            </w:r>
            <w:proofErr w:type="spellEnd"/>
            <w:r w:rsidR="0021031A" w:rsidRPr="0021031A">
              <w:rPr>
                <w:rFonts w:cs="Times New Roman"/>
                <w:szCs w:val="20"/>
                <w:shd w:val="clear" w:color="auto" w:fill="FFFFFF"/>
              </w:rPr>
              <w:t xml:space="preserve">-газ </w:t>
            </w:r>
            <w:proofErr w:type="spellStart"/>
            <w:r w:rsidR="0021031A" w:rsidRPr="0021031A">
              <w:rPr>
                <w:rFonts w:cs="Times New Roman"/>
                <w:szCs w:val="20"/>
                <w:shd w:val="clear" w:color="auto" w:fill="FFFFFF"/>
              </w:rPr>
              <w:t>саласының</w:t>
            </w:r>
            <w:proofErr w:type="spellEnd"/>
            <w:r w:rsidR="0021031A" w:rsidRPr="0021031A">
              <w:rPr>
                <w:rFonts w:cs="Times New Roman"/>
                <w:szCs w:val="20"/>
                <w:shd w:val="clear" w:color="auto" w:fill="FFFFFF"/>
              </w:rPr>
              <w:t xml:space="preserve"> </w:t>
            </w:r>
            <w:proofErr w:type="spellStart"/>
            <w:r w:rsidR="0021031A" w:rsidRPr="0021031A">
              <w:rPr>
                <w:rFonts w:cs="Times New Roman"/>
                <w:szCs w:val="20"/>
                <w:shd w:val="clear" w:color="auto" w:fill="FFFFFF"/>
              </w:rPr>
              <w:t>хабаршысы</w:t>
            </w:r>
            <w:proofErr w:type="spellEnd"/>
            <w:r w:rsidR="0021031A" w:rsidRPr="0021031A">
              <w:rPr>
                <w:rFonts w:cs="Times New Roman"/>
                <w:szCs w:val="20"/>
                <w:shd w:val="clear" w:color="auto" w:fill="FFFFFF"/>
              </w:rPr>
              <w:t xml:space="preserve">. Атырау </w:t>
            </w:r>
            <w:proofErr w:type="spellStart"/>
            <w:r w:rsidR="0021031A" w:rsidRPr="0021031A">
              <w:rPr>
                <w:rFonts w:cs="Times New Roman"/>
                <w:szCs w:val="20"/>
                <w:shd w:val="clear" w:color="auto" w:fill="FFFFFF"/>
              </w:rPr>
              <w:t>мұнай</w:t>
            </w:r>
            <w:proofErr w:type="spellEnd"/>
            <w:r w:rsidR="0021031A" w:rsidRPr="0021031A">
              <w:rPr>
                <w:rFonts w:cs="Times New Roman"/>
                <w:szCs w:val="20"/>
                <w:shd w:val="clear" w:color="auto" w:fill="FFFFFF"/>
              </w:rPr>
              <w:t xml:space="preserve"> </w:t>
            </w:r>
            <w:proofErr w:type="spellStart"/>
            <w:r w:rsidR="0021031A" w:rsidRPr="0021031A">
              <w:rPr>
                <w:rFonts w:cs="Times New Roman"/>
                <w:szCs w:val="20"/>
                <w:shd w:val="clear" w:color="auto" w:fill="FFFFFF"/>
              </w:rPr>
              <w:lastRenderedPageBreak/>
              <w:t>өңдеу</w:t>
            </w:r>
            <w:proofErr w:type="spellEnd"/>
            <w:r w:rsidR="0021031A" w:rsidRPr="0021031A">
              <w:rPr>
                <w:rFonts w:cs="Times New Roman"/>
                <w:szCs w:val="20"/>
                <w:shd w:val="clear" w:color="auto" w:fill="FFFFFF"/>
              </w:rPr>
              <w:t xml:space="preserve"> </w:t>
            </w:r>
            <w:proofErr w:type="spellStart"/>
            <w:r w:rsidR="0021031A" w:rsidRPr="0021031A">
              <w:rPr>
                <w:rFonts w:cs="Times New Roman"/>
                <w:szCs w:val="20"/>
                <w:shd w:val="clear" w:color="auto" w:fill="FFFFFF"/>
              </w:rPr>
              <w:t>зауытының</w:t>
            </w:r>
            <w:proofErr w:type="spellEnd"/>
            <w:r w:rsidR="0021031A" w:rsidRPr="0021031A">
              <w:rPr>
                <w:rFonts w:cs="Times New Roman"/>
                <w:szCs w:val="20"/>
                <w:shd w:val="clear" w:color="auto" w:fill="FFFFFF"/>
              </w:rPr>
              <w:t xml:space="preserve"> </w:t>
            </w:r>
            <w:proofErr w:type="spellStart"/>
            <w:r w:rsidR="0021031A" w:rsidRPr="0021031A">
              <w:rPr>
                <w:rFonts w:cs="Times New Roman"/>
                <w:szCs w:val="20"/>
                <w:shd w:val="clear" w:color="auto" w:fill="FFFFFF"/>
              </w:rPr>
              <w:t>мұнай</w:t>
            </w:r>
            <w:proofErr w:type="spellEnd"/>
            <w:r w:rsidR="0021031A" w:rsidRPr="0021031A">
              <w:rPr>
                <w:rFonts w:cs="Times New Roman"/>
                <w:szCs w:val="20"/>
                <w:shd w:val="clear" w:color="auto" w:fill="FFFFFF"/>
              </w:rPr>
              <w:t xml:space="preserve"> </w:t>
            </w:r>
            <w:proofErr w:type="spellStart"/>
            <w:r w:rsidR="0021031A" w:rsidRPr="0021031A">
              <w:rPr>
                <w:rFonts w:cs="Times New Roman"/>
                <w:szCs w:val="20"/>
                <w:shd w:val="clear" w:color="auto" w:fill="FFFFFF"/>
              </w:rPr>
              <w:t>қалдықтарын</w:t>
            </w:r>
            <w:proofErr w:type="spellEnd"/>
            <w:r w:rsidR="0021031A" w:rsidRPr="0021031A">
              <w:rPr>
                <w:rFonts w:cs="Times New Roman"/>
                <w:szCs w:val="20"/>
                <w:shd w:val="clear" w:color="auto" w:fill="FFFFFF"/>
              </w:rPr>
              <w:t xml:space="preserve"> </w:t>
            </w:r>
            <w:proofErr w:type="spellStart"/>
            <w:r w:rsidR="0021031A" w:rsidRPr="0021031A">
              <w:rPr>
                <w:rFonts w:cs="Times New Roman"/>
                <w:szCs w:val="20"/>
                <w:shd w:val="clear" w:color="auto" w:fill="FFFFFF"/>
              </w:rPr>
              <w:t>коксалау</w:t>
            </w:r>
            <w:proofErr w:type="spellEnd"/>
            <w:r w:rsidR="0021031A" w:rsidRPr="0021031A">
              <w:rPr>
                <w:rFonts w:cs="Times New Roman"/>
                <w:szCs w:val="20"/>
                <w:shd w:val="clear" w:color="auto" w:fill="FFFFFF"/>
              </w:rPr>
              <w:t xml:space="preserve"> </w:t>
            </w:r>
            <w:proofErr w:type="spellStart"/>
            <w:r w:rsidR="0021031A" w:rsidRPr="0021031A">
              <w:rPr>
                <w:rFonts w:cs="Times New Roman"/>
                <w:szCs w:val="20"/>
                <w:shd w:val="clear" w:color="auto" w:fill="FFFFFF"/>
              </w:rPr>
              <w:t>процесін</w:t>
            </w:r>
            <w:proofErr w:type="spellEnd"/>
            <w:r w:rsidR="0021031A" w:rsidRPr="0021031A">
              <w:rPr>
                <w:rFonts w:cs="Times New Roman"/>
                <w:szCs w:val="20"/>
                <w:shd w:val="clear" w:color="auto" w:fill="FFFFFF"/>
              </w:rPr>
              <w:t xml:space="preserve"> </w:t>
            </w:r>
            <w:proofErr w:type="spellStart"/>
            <w:r w:rsidR="0021031A" w:rsidRPr="0021031A">
              <w:rPr>
                <w:rFonts w:cs="Times New Roman"/>
                <w:szCs w:val="20"/>
                <w:shd w:val="clear" w:color="auto" w:fill="FFFFFF"/>
              </w:rPr>
              <w:t>талдау</w:t>
            </w:r>
            <w:proofErr w:type="spellEnd"/>
            <w:r w:rsidR="0021031A" w:rsidRPr="0021031A">
              <w:rPr>
                <w:rFonts w:cs="Times New Roman"/>
                <w:szCs w:val="20"/>
                <w:shd w:val="clear" w:color="auto" w:fill="FFFFFF"/>
              </w:rPr>
              <w:t xml:space="preserve"> </w:t>
            </w:r>
            <w:proofErr w:type="spellStart"/>
            <w:r w:rsidR="0021031A" w:rsidRPr="0021031A">
              <w:rPr>
                <w:rFonts w:cs="Times New Roman"/>
                <w:szCs w:val="20"/>
                <w:shd w:val="clear" w:color="auto" w:fill="FFFFFF"/>
              </w:rPr>
              <w:t>және</w:t>
            </w:r>
            <w:proofErr w:type="spellEnd"/>
            <w:r w:rsidR="0021031A" w:rsidRPr="0021031A">
              <w:rPr>
                <w:rFonts w:cs="Times New Roman"/>
                <w:szCs w:val="20"/>
                <w:shd w:val="clear" w:color="auto" w:fill="FFFFFF"/>
              </w:rPr>
              <w:t xml:space="preserve"> </w:t>
            </w:r>
            <w:proofErr w:type="spellStart"/>
            <w:r w:rsidR="0021031A" w:rsidRPr="0021031A">
              <w:rPr>
                <w:rFonts w:cs="Times New Roman"/>
                <w:szCs w:val="20"/>
                <w:shd w:val="clear" w:color="auto" w:fill="FFFFFF"/>
              </w:rPr>
              <w:t>болжау</w:t>
            </w:r>
            <w:proofErr w:type="spellEnd"/>
            <w:r w:rsidR="0021031A" w:rsidRPr="0021031A">
              <w:rPr>
                <w:rFonts w:cs="Times New Roman"/>
                <w:szCs w:val="20"/>
                <w:shd w:val="clear" w:color="auto" w:fill="FFFFFF"/>
                <w:lang w:val="kk-KZ"/>
              </w:rPr>
              <w:t>.</w:t>
            </w:r>
            <w:r w:rsidRPr="0021031A">
              <w:rPr>
                <w:rFonts w:cs="Times New Roman"/>
                <w:color w:val="111111"/>
                <w:szCs w:val="20"/>
                <w:shd w:val="clear" w:color="auto" w:fill="FFFFFF"/>
              </w:rPr>
              <w:t xml:space="preserve"> </w:t>
            </w:r>
            <w:r w:rsidRPr="0021031A">
              <w:rPr>
                <w:rFonts w:cs="Times New Roman"/>
                <w:szCs w:val="20"/>
                <w:shd w:val="clear" w:color="auto" w:fill="FFFFFF"/>
              </w:rPr>
              <w:t>Том 7, № 2 (2025). 96-105</w:t>
            </w:r>
            <w:r w:rsidR="0021031A" w:rsidRPr="0021031A">
              <w:rPr>
                <w:rFonts w:cs="Times New Roman"/>
                <w:szCs w:val="20"/>
                <w:shd w:val="clear" w:color="auto" w:fill="FFFFFF"/>
                <w:lang w:val="kk-KZ"/>
              </w:rPr>
              <w:t xml:space="preserve"> б</w:t>
            </w:r>
            <w:r w:rsidRPr="0021031A">
              <w:rPr>
                <w:rFonts w:cs="Times New Roman"/>
                <w:szCs w:val="20"/>
                <w:shd w:val="clear" w:color="auto" w:fill="FFFFFF"/>
              </w:rPr>
              <w:t xml:space="preserve">. </w:t>
            </w:r>
            <w:hyperlink r:id="rId8" w:history="1">
              <w:r w:rsidRPr="0021031A">
                <w:rPr>
                  <w:rStyle w:val="a6"/>
                  <w:rFonts w:cs="Times New Roman"/>
                  <w:szCs w:val="20"/>
                  <w:shd w:val="clear" w:color="auto" w:fill="FFFFFF"/>
                </w:rPr>
                <w:t>https://doi.org/10.54859/kjogi108825</w:t>
              </w:r>
            </w:hyperlink>
          </w:p>
          <w:p w14:paraId="3B6F7020" w14:textId="5212C81B" w:rsidR="00C244E6" w:rsidRPr="0021031A" w:rsidRDefault="00C244E6" w:rsidP="00C244E6">
            <w:pPr>
              <w:pStyle w:val="a7"/>
              <w:rPr>
                <w:rFonts w:cs="Times New Roman"/>
                <w:szCs w:val="20"/>
                <w:shd w:val="clear" w:color="auto" w:fill="FFFFFF"/>
              </w:rPr>
            </w:pPr>
            <w:r w:rsidRPr="0021031A">
              <w:rPr>
                <w:rFonts w:cs="Times New Roman"/>
                <w:szCs w:val="20"/>
                <w:shd w:val="clear" w:color="auto" w:fill="FFFFFF"/>
              </w:rPr>
              <w:t xml:space="preserve">13. Карабасова Н.А., </w:t>
            </w:r>
            <w:proofErr w:type="spellStart"/>
            <w:r w:rsidRPr="0021031A">
              <w:rPr>
                <w:rFonts w:cs="Times New Roman"/>
                <w:szCs w:val="20"/>
                <w:shd w:val="clear" w:color="auto" w:fill="FFFFFF"/>
              </w:rPr>
              <w:t>Кайрлиева</w:t>
            </w:r>
            <w:proofErr w:type="spellEnd"/>
            <w:r w:rsidRPr="0021031A">
              <w:rPr>
                <w:rFonts w:cs="Times New Roman"/>
                <w:szCs w:val="20"/>
                <w:shd w:val="clear" w:color="auto" w:fill="FFFFFF"/>
              </w:rPr>
              <w:t xml:space="preserve"> Ф.Б., Базарова Ж.С. </w:t>
            </w:r>
            <w:r w:rsidR="0021031A" w:rsidRPr="0021031A">
              <w:rPr>
                <w:rFonts w:cs="Times New Roman"/>
                <w:szCs w:val="20"/>
                <w:shd w:val="clear" w:color="auto" w:fill="FFFFFF"/>
              </w:rPr>
              <w:t xml:space="preserve">Атырау </w:t>
            </w:r>
            <w:proofErr w:type="spellStart"/>
            <w:r w:rsidR="0021031A" w:rsidRPr="0021031A">
              <w:rPr>
                <w:rFonts w:cs="Times New Roman"/>
                <w:szCs w:val="20"/>
                <w:shd w:val="clear" w:color="auto" w:fill="FFFFFF"/>
              </w:rPr>
              <w:t>мұнай</w:t>
            </w:r>
            <w:proofErr w:type="spellEnd"/>
            <w:r w:rsidR="0021031A" w:rsidRPr="0021031A">
              <w:rPr>
                <w:rFonts w:cs="Times New Roman"/>
                <w:szCs w:val="20"/>
                <w:shd w:val="clear" w:color="auto" w:fill="FFFFFF"/>
              </w:rPr>
              <w:t xml:space="preserve"> </w:t>
            </w:r>
            <w:proofErr w:type="spellStart"/>
            <w:r w:rsidR="0021031A" w:rsidRPr="0021031A">
              <w:rPr>
                <w:rFonts w:cs="Times New Roman"/>
                <w:szCs w:val="20"/>
                <w:shd w:val="clear" w:color="auto" w:fill="FFFFFF"/>
              </w:rPr>
              <w:t>өңдеу</w:t>
            </w:r>
            <w:proofErr w:type="spellEnd"/>
            <w:r w:rsidR="0021031A" w:rsidRPr="0021031A">
              <w:rPr>
                <w:rFonts w:cs="Times New Roman"/>
                <w:szCs w:val="20"/>
                <w:shd w:val="clear" w:color="auto" w:fill="FFFFFF"/>
              </w:rPr>
              <w:t xml:space="preserve"> </w:t>
            </w:r>
            <w:proofErr w:type="spellStart"/>
            <w:r w:rsidR="0021031A" w:rsidRPr="0021031A">
              <w:rPr>
                <w:rFonts w:cs="Times New Roman"/>
                <w:szCs w:val="20"/>
                <w:shd w:val="clear" w:color="auto" w:fill="FFFFFF"/>
              </w:rPr>
              <w:t>зауытының</w:t>
            </w:r>
            <w:proofErr w:type="spellEnd"/>
            <w:r w:rsidR="0021031A" w:rsidRPr="0021031A">
              <w:rPr>
                <w:rFonts w:cs="Times New Roman"/>
                <w:szCs w:val="20"/>
                <w:shd w:val="clear" w:color="auto" w:fill="FFFFFF"/>
              </w:rPr>
              <w:t xml:space="preserve"> </w:t>
            </w:r>
            <w:proofErr w:type="spellStart"/>
            <w:r w:rsidR="0021031A" w:rsidRPr="0021031A">
              <w:rPr>
                <w:rFonts w:cs="Times New Roman"/>
                <w:szCs w:val="20"/>
                <w:shd w:val="clear" w:color="auto" w:fill="FFFFFF"/>
              </w:rPr>
              <w:t>баяу</w:t>
            </w:r>
            <w:proofErr w:type="spellEnd"/>
            <w:r w:rsidR="0021031A" w:rsidRPr="0021031A">
              <w:rPr>
                <w:rFonts w:cs="Times New Roman"/>
                <w:szCs w:val="20"/>
                <w:shd w:val="clear" w:color="auto" w:fill="FFFFFF"/>
              </w:rPr>
              <w:t xml:space="preserve"> кокс </w:t>
            </w:r>
            <w:proofErr w:type="spellStart"/>
            <w:r w:rsidR="0021031A" w:rsidRPr="0021031A">
              <w:rPr>
                <w:rFonts w:cs="Times New Roman"/>
                <w:szCs w:val="20"/>
                <w:shd w:val="clear" w:color="auto" w:fill="FFFFFF"/>
              </w:rPr>
              <w:t>алу</w:t>
            </w:r>
            <w:proofErr w:type="spellEnd"/>
            <w:r w:rsidR="0021031A" w:rsidRPr="0021031A">
              <w:rPr>
                <w:rFonts w:cs="Times New Roman"/>
                <w:szCs w:val="20"/>
                <w:shd w:val="clear" w:color="auto" w:fill="FFFFFF"/>
              </w:rPr>
              <w:t xml:space="preserve"> </w:t>
            </w:r>
            <w:proofErr w:type="spellStart"/>
            <w:r w:rsidR="0021031A" w:rsidRPr="0021031A">
              <w:rPr>
                <w:rFonts w:cs="Times New Roman"/>
                <w:szCs w:val="20"/>
                <w:shd w:val="clear" w:color="auto" w:fill="FFFFFF"/>
              </w:rPr>
              <w:t>қондырғысын</w:t>
            </w:r>
            <w:proofErr w:type="spellEnd"/>
            <w:r w:rsidR="0021031A" w:rsidRPr="0021031A">
              <w:rPr>
                <w:rFonts w:cs="Times New Roman"/>
                <w:szCs w:val="20"/>
                <w:shd w:val="clear" w:color="auto" w:fill="FFFFFF"/>
              </w:rPr>
              <w:t xml:space="preserve"> </w:t>
            </w:r>
            <w:proofErr w:type="spellStart"/>
            <w:r w:rsidR="0021031A" w:rsidRPr="0021031A">
              <w:rPr>
                <w:rFonts w:cs="Times New Roman"/>
                <w:szCs w:val="20"/>
                <w:shd w:val="clear" w:color="auto" w:fill="FFFFFF"/>
              </w:rPr>
              <w:t>жаңғырту</w:t>
            </w:r>
            <w:proofErr w:type="spellEnd"/>
            <w:r w:rsidR="0021031A" w:rsidRPr="0021031A">
              <w:rPr>
                <w:rFonts w:cs="Times New Roman"/>
                <w:szCs w:val="20"/>
                <w:shd w:val="clear" w:color="auto" w:fill="FFFFFF"/>
              </w:rPr>
              <w:t xml:space="preserve"> </w:t>
            </w:r>
            <w:proofErr w:type="spellStart"/>
            <w:r w:rsidR="0021031A" w:rsidRPr="0021031A">
              <w:rPr>
                <w:rFonts w:cs="Times New Roman"/>
                <w:szCs w:val="20"/>
                <w:shd w:val="clear" w:color="auto" w:fill="FFFFFF"/>
              </w:rPr>
              <w:t>мәселесін</w:t>
            </w:r>
            <w:proofErr w:type="spellEnd"/>
            <w:r w:rsidR="0021031A" w:rsidRPr="0021031A">
              <w:rPr>
                <w:rFonts w:cs="Times New Roman"/>
                <w:szCs w:val="20"/>
                <w:shd w:val="clear" w:color="auto" w:fill="FFFFFF"/>
              </w:rPr>
              <w:t xml:space="preserve"> </w:t>
            </w:r>
            <w:proofErr w:type="spellStart"/>
            <w:r w:rsidR="0021031A" w:rsidRPr="0021031A">
              <w:rPr>
                <w:rFonts w:cs="Times New Roman"/>
                <w:szCs w:val="20"/>
                <w:shd w:val="clear" w:color="auto" w:fill="FFFFFF"/>
              </w:rPr>
              <w:t>зерттеу</w:t>
            </w:r>
            <w:proofErr w:type="spellEnd"/>
            <w:r w:rsidR="0021031A" w:rsidRPr="0021031A">
              <w:rPr>
                <w:rFonts w:cs="Times New Roman"/>
                <w:szCs w:val="20"/>
                <w:shd w:val="clear" w:color="auto" w:fill="FFFFFF"/>
              </w:rPr>
              <w:t xml:space="preserve"> // ПАХТ-2025: Ю.И. </w:t>
            </w:r>
            <w:proofErr w:type="spellStart"/>
            <w:r w:rsidR="0021031A" w:rsidRPr="0021031A">
              <w:rPr>
                <w:rFonts w:cs="Times New Roman"/>
                <w:szCs w:val="20"/>
                <w:shd w:val="clear" w:color="auto" w:fill="FFFFFF"/>
              </w:rPr>
              <w:t>Дытнерскийдің</w:t>
            </w:r>
            <w:proofErr w:type="spellEnd"/>
            <w:r w:rsidR="0021031A" w:rsidRPr="0021031A">
              <w:rPr>
                <w:rFonts w:cs="Times New Roman"/>
                <w:szCs w:val="20"/>
                <w:shd w:val="clear" w:color="auto" w:fill="FFFFFF"/>
              </w:rPr>
              <w:t xml:space="preserve"> </w:t>
            </w:r>
            <w:proofErr w:type="spellStart"/>
            <w:r w:rsidR="0021031A" w:rsidRPr="0021031A">
              <w:rPr>
                <w:rFonts w:cs="Times New Roman"/>
                <w:szCs w:val="20"/>
                <w:shd w:val="clear" w:color="auto" w:fill="FFFFFF"/>
              </w:rPr>
              <w:t>туғанына</w:t>
            </w:r>
            <w:proofErr w:type="spellEnd"/>
            <w:r w:rsidR="0021031A" w:rsidRPr="0021031A">
              <w:rPr>
                <w:rFonts w:cs="Times New Roman"/>
                <w:szCs w:val="20"/>
                <w:shd w:val="clear" w:color="auto" w:fill="FFFFFF"/>
              </w:rPr>
              <w:t xml:space="preserve"> 100 </w:t>
            </w:r>
            <w:proofErr w:type="spellStart"/>
            <w:r w:rsidR="0021031A" w:rsidRPr="0021031A">
              <w:rPr>
                <w:rFonts w:cs="Times New Roman"/>
                <w:szCs w:val="20"/>
                <w:shd w:val="clear" w:color="auto" w:fill="FFFFFF"/>
              </w:rPr>
              <w:t>жыл</w:t>
            </w:r>
            <w:proofErr w:type="spellEnd"/>
            <w:r w:rsidR="0021031A" w:rsidRPr="0021031A">
              <w:rPr>
                <w:rFonts w:cs="Times New Roman"/>
                <w:szCs w:val="20"/>
                <w:shd w:val="clear" w:color="auto" w:fill="FFFFFF"/>
              </w:rPr>
              <w:t xml:space="preserve"> </w:t>
            </w:r>
            <w:proofErr w:type="spellStart"/>
            <w:r w:rsidR="0021031A" w:rsidRPr="0021031A">
              <w:rPr>
                <w:rFonts w:cs="Times New Roman"/>
                <w:szCs w:val="20"/>
                <w:shd w:val="clear" w:color="auto" w:fill="FFFFFF"/>
              </w:rPr>
              <w:t>толуына</w:t>
            </w:r>
            <w:proofErr w:type="spellEnd"/>
            <w:r w:rsidR="0021031A" w:rsidRPr="0021031A">
              <w:rPr>
                <w:rFonts w:cs="Times New Roman"/>
                <w:szCs w:val="20"/>
                <w:shd w:val="clear" w:color="auto" w:fill="FFFFFF"/>
              </w:rPr>
              <w:t xml:space="preserve"> </w:t>
            </w:r>
            <w:proofErr w:type="spellStart"/>
            <w:r w:rsidR="0021031A" w:rsidRPr="0021031A">
              <w:rPr>
                <w:rFonts w:cs="Times New Roman"/>
                <w:szCs w:val="20"/>
                <w:shd w:val="clear" w:color="auto" w:fill="FFFFFF"/>
              </w:rPr>
              <w:t>арналған</w:t>
            </w:r>
            <w:proofErr w:type="spellEnd"/>
            <w:r w:rsidR="0021031A" w:rsidRPr="0021031A">
              <w:rPr>
                <w:rFonts w:cs="Times New Roman"/>
                <w:szCs w:val="20"/>
                <w:shd w:val="clear" w:color="auto" w:fill="FFFFFF"/>
              </w:rPr>
              <w:t xml:space="preserve"> </w:t>
            </w:r>
            <w:proofErr w:type="spellStart"/>
            <w:r w:rsidR="0021031A" w:rsidRPr="0021031A">
              <w:rPr>
                <w:rFonts w:cs="Times New Roman"/>
                <w:szCs w:val="20"/>
                <w:shd w:val="clear" w:color="auto" w:fill="FFFFFF"/>
              </w:rPr>
              <w:t>Халықаралық</w:t>
            </w:r>
            <w:proofErr w:type="spellEnd"/>
            <w:r w:rsidR="0021031A" w:rsidRPr="0021031A">
              <w:rPr>
                <w:rFonts w:cs="Times New Roman"/>
                <w:szCs w:val="20"/>
                <w:shd w:val="clear" w:color="auto" w:fill="FFFFFF"/>
              </w:rPr>
              <w:t xml:space="preserve"> </w:t>
            </w:r>
            <w:proofErr w:type="spellStart"/>
            <w:r w:rsidR="0021031A" w:rsidRPr="0021031A">
              <w:rPr>
                <w:rFonts w:cs="Times New Roman"/>
                <w:szCs w:val="20"/>
                <w:shd w:val="clear" w:color="auto" w:fill="FFFFFF"/>
              </w:rPr>
              <w:t>ғылыми-тәжірибелік</w:t>
            </w:r>
            <w:proofErr w:type="spellEnd"/>
            <w:r w:rsidR="0021031A" w:rsidRPr="0021031A">
              <w:rPr>
                <w:rFonts w:cs="Times New Roman"/>
                <w:szCs w:val="20"/>
                <w:shd w:val="clear" w:color="auto" w:fill="FFFFFF"/>
              </w:rPr>
              <w:t xml:space="preserve"> семинар. Конференция </w:t>
            </w:r>
            <w:proofErr w:type="spellStart"/>
            <w:r w:rsidR="0021031A" w:rsidRPr="0021031A">
              <w:rPr>
                <w:rFonts w:cs="Times New Roman"/>
                <w:szCs w:val="20"/>
                <w:shd w:val="clear" w:color="auto" w:fill="FFFFFF"/>
              </w:rPr>
              <w:t>материалдары</w:t>
            </w:r>
            <w:proofErr w:type="spellEnd"/>
            <w:r w:rsidR="0021031A" w:rsidRPr="0021031A">
              <w:rPr>
                <w:rFonts w:cs="Times New Roman"/>
                <w:szCs w:val="20"/>
                <w:shd w:val="clear" w:color="auto" w:fill="FFFFFF"/>
              </w:rPr>
              <w:t xml:space="preserve">. – </w:t>
            </w:r>
            <w:proofErr w:type="spellStart"/>
            <w:r w:rsidR="0021031A" w:rsidRPr="0021031A">
              <w:rPr>
                <w:rFonts w:cs="Times New Roman"/>
                <w:szCs w:val="20"/>
                <w:shd w:val="clear" w:color="auto" w:fill="FFFFFF"/>
              </w:rPr>
              <w:t>Мәскеу</w:t>
            </w:r>
            <w:proofErr w:type="spellEnd"/>
            <w:r w:rsidR="0021031A" w:rsidRPr="0021031A">
              <w:rPr>
                <w:rFonts w:cs="Times New Roman"/>
                <w:szCs w:val="20"/>
                <w:shd w:val="clear" w:color="auto" w:fill="FFFFFF"/>
              </w:rPr>
              <w:t xml:space="preserve">, Д.И. Менделеев </w:t>
            </w:r>
            <w:proofErr w:type="spellStart"/>
            <w:r w:rsidR="0021031A" w:rsidRPr="0021031A">
              <w:rPr>
                <w:rFonts w:cs="Times New Roman"/>
                <w:szCs w:val="20"/>
                <w:shd w:val="clear" w:color="auto" w:fill="FFFFFF"/>
              </w:rPr>
              <w:t>атындағы</w:t>
            </w:r>
            <w:proofErr w:type="spellEnd"/>
            <w:r w:rsidR="0021031A" w:rsidRPr="0021031A">
              <w:rPr>
                <w:rFonts w:cs="Times New Roman"/>
                <w:szCs w:val="20"/>
                <w:shd w:val="clear" w:color="auto" w:fill="FFFFFF"/>
              </w:rPr>
              <w:t xml:space="preserve"> РХТУ</w:t>
            </w:r>
            <w:r w:rsidRPr="0021031A">
              <w:rPr>
                <w:rFonts w:cs="Times New Roman"/>
                <w:szCs w:val="20"/>
                <w:shd w:val="clear" w:color="auto" w:fill="FFFFFF"/>
              </w:rPr>
              <w:t>, 2025</w:t>
            </w:r>
            <w:r w:rsidR="0021031A">
              <w:rPr>
                <w:rFonts w:cs="Times New Roman"/>
                <w:szCs w:val="20"/>
                <w:shd w:val="clear" w:color="auto" w:fill="FFFFFF"/>
                <w:lang w:val="kk-KZ"/>
              </w:rPr>
              <w:t xml:space="preserve"> ж.</w:t>
            </w:r>
            <w:r w:rsidRPr="0021031A">
              <w:rPr>
                <w:rFonts w:cs="Times New Roman"/>
                <w:szCs w:val="20"/>
                <w:shd w:val="clear" w:color="auto" w:fill="FFFFFF"/>
              </w:rPr>
              <w:t>. 124-127</w:t>
            </w:r>
            <w:r w:rsidR="0021031A" w:rsidRPr="0021031A">
              <w:rPr>
                <w:rFonts w:cs="Times New Roman"/>
                <w:szCs w:val="20"/>
                <w:shd w:val="clear" w:color="auto" w:fill="FFFFFF"/>
                <w:lang w:val="kk-KZ"/>
              </w:rPr>
              <w:t xml:space="preserve"> б</w:t>
            </w:r>
            <w:r w:rsidR="0021031A" w:rsidRPr="0021031A">
              <w:rPr>
                <w:rFonts w:cs="Times New Roman"/>
                <w:szCs w:val="20"/>
                <w:shd w:val="clear" w:color="auto" w:fill="FFFFFF"/>
              </w:rPr>
              <w:t>.</w:t>
            </w:r>
          </w:p>
          <w:p w14:paraId="68A063E3" w14:textId="77777777" w:rsidR="0021031A" w:rsidRPr="0021031A" w:rsidRDefault="00C244E6" w:rsidP="0021031A">
            <w:pPr>
              <w:pStyle w:val="aa"/>
              <w:tabs>
                <w:tab w:val="left" w:pos="581"/>
              </w:tabs>
              <w:spacing w:before="0" w:beforeAutospacing="0" w:after="0" w:afterAutospacing="0"/>
              <w:jc w:val="both"/>
              <w:rPr>
                <w:sz w:val="20"/>
                <w:szCs w:val="20"/>
              </w:rPr>
            </w:pPr>
            <w:r w:rsidRPr="0021031A">
              <w:rPr>
                <w:sz w:val="20"/>
                <w:szCs w:val="20"/>
              </w:rPr>
              <w:t xml:space="preserve">14. </w:t>
            </w:r>
            <w:r w:rsidR="0021031A" w:rsidRPr="0021031A">
              <w:rPr>
                <w:sz w:val="20"/>
                <w:szCs w:val="20"/>
              </w:rPr>
              <w:t xml:space="preserve">Карабасова Н.А., </w:t>
            </w:r>
            <w:proofErr w:type="spellStart"/>
            <w:r w:rsidR="0021031A" w:rsidRPr="0021031A">
              <w:rPr>
                <w:sz w:val="20"/>
                <w:szCs w:val="20"/>
              </w:rPr>
              <w:t>Бұқанова</w:t>
            </w:r>
            <w:proofErr w:type="spellEnd"/>
            <w:r w:rsidR="0021031A" w:rsidRPr="0021031A">
              <w:rPr>
                <w:sz w:val="20"/>
                <w:szCs w:val="20"/>
              </w:rPr>
              <w:t xml:space="preserve"> С.К., </w:t>
            </w:r>
            <w:proofErr w:type="spellStart"/>
            <w:r w:rsidR="0021031A" w:rsidRPr="0021031A">
              <w:rPr>
                <w:sz w:val="20"/>
                <w:szCs w:val="20"/>
              </w:rPr>
              <w:t>Ешманов</w:t>
            </w:r>
            <w:proofErr w:type="spellEnd"/>
            <w:r w:rsidR="0021031A" w:rsidRPr="0021031A">
              <w:rPr>
                <w:sz w:val="20"/>
                <w:szCs w:val="20"/>
              </w:rPr>
              <w:t xml:space="preserve"> А.Б., </w:t>
            </w:r>
            <w:proofErr w:type="spellStart"/>
            <w:r w:rsidR="0021031A" w:rsidRPr="0021031A">
              <w:rPr>
                <w:sz w:val="20"/>
                <w:szCs w:val="20"/>
              </w:rPr>
              <w:t>Қайрлиева</w:t>
            </w:r>
            <w:proofErr w:type="spellEnd"/>
            <w:r w:rsidR="0021031A" w:rsidRPr="0021031A">
              <w:rPr>
                <w:sz w:val="20"/>
                <w:szCs w:val="20"/>
              </w:rPr>
              <w:t xml:space="preserve"> Ф.Б., </w:t>
            </w:r>
            <w:proofErr w:type="spellStart"/>
            <w:r w:rsidR="0021031A" w:rsidRPr="0021031A">
              <w:rPr>
                <w:sz w:val="20"/>
                <w:szCs w:val="20"/>
              </w:rPr>
              <w:t>Бұқанова</w:t>
            </w:r>
            <w:proofErr w:type="spellEnd"/>
            <w:r w:rsidR="0021031A" w:rsidRPr="0021031A">
              <w:rPr>
                <w:sz w:val="20"/>
                <w:szCs w:val="20"/>
              </w:rPr>
              <w:t xml:space="preserve"> А.С. Атырау МӨЗ-де </w:t>
            </w:r>
            <w:proofErr w:type="spellStart"/>
            <w:r w:rsidR="0021031A" w:rsidRPr="0021031A">
              <w:rPr>
                <w:sz w:val="20"/>
                <w:szCs w:val="20"/>
              </w:rPr>
              <w:t>мұнай</w:t>
            </w:r>
            <w:proofErr w:type="spellEnd"/>
            <w:r w:rsidR="0021031A" w:rsidRPr="0021031A">
              <w:rPr>
                <w:sz w:val="20"/>
                <w:szCs w:val="20"/>
              </w:rPr>
              <w:t xml:space="preserve"> </w:t>
            </w:r>
            <w:proofErr w:type="spellStart"/>
            <w:r w:rsidR="0021031A" w:rsidRPr="0021031A">
              <w:rPr>
                <w:sz w:val="20"/>
                <w:szCs w:val="20"/>
              </w:rPr>
              <w:t>қалдықтарын</w:t>
            </w:r>
            <w:proofErr w:type="spellEnd"/>
            <w:r w:rsidR="0021031A" w:rsidRPr="0021031A">
              <w:rPr>
                <w:sz w:val="20"/>
                <w:szCs w:val="20"/>
              </w:rPr>
              <w:t xml:space="preserve"> </w:t>
            </w:r>
            <w:proofErr w:type="spellStart"/>
            <w:r w:rsidR="0021031A" w:rsidRPr="0021031A">
              <w:rPr>
                <w:sz w:val="20"/>
                <w:szCs w:val="20"/>
              </w:rPr>
              <w:t>өңдеу</w:t>
            </w:r>
            <w:proofErr w:type="spellEnd"/>
            <w:r w:rsidR="0021031A" w:rsidRPr="0021031A">
              <w:rPr>
                <w:sz w:val="20"/>
                <w:szCs w:val="20"/>
              </w:rPr>
              <w:t xml:space="preserve"> </w:t>
            </w:r>
            <w:proofErr w:type="spellStart"/>
            <w:r w:rsidR="0021031A" w:rsidRPr="0021031A">
              <w:rPr>
                <w:sz w:val="20"/>
                <w:szCs w:val="20"/>
              </w:rPr>
              <w:t>технологияларына</w:t>
            </w:r>
            <w:proofErr w:type="spellEnd"/>
            <w:r w:rsidR="0021031A" w:rsidRPr="0021031A">
              <w:rPr>
                <w:sz w:val="20"/>
                <w:szCs w:val="20"/>
              </w:rPr>
              <w:t xml:space="preserve"> </w:t>
            </w:r>
            <w:proofErr w:type="spellStart"/>
            <w:r w:rsidR="0021031A" w:rsidRPr="0021031A">
              <w:rPr>
                <w:sz w:val="20"/>
                <w:szCs w:val="20"/>
              </w:rPr>
              <w:t>шолу</w:t>
            </w:r>
            <w:proofErr w:type="spellEnd"/>
            <w:r w:rsidR="0021031A" w:rsidRPr="0021031A">
              <w:rPr>
                <w:sz w:val="20"/>
                <w:szCs w:val="20"/>
              </w:rPr>
              <w:t xml:space="preserve"> // «</w:t>
            </w:r>
            <w:proofErr w:type="spellStart"/>
            <w:r w:rsidR="0021031A" w:rsidRPr="0021031A">
              <w:rPr>
                <w:sz w:val="20"/>
                <w:szCs w:val="20"/>
              </w:rPr>
              <w:t>Ғалым</w:t>
            </w:r>
            <w:proofErr w:type="spellEnd"/>
            <w:r w:rsidR="0021031A" w:rsidRPr="0021031A">
              <w:rPr>
                <w:sz w:val="20"/>
                <w:szCs w:val="20"/>
              </w:rPr>
              <w:t xml:space="preserve"> </w:t>
            </w:r>
            <w:proofErr w:type="spellStart"/>
            <w:r w:rsidR="0021031A" w:rsidRPr="0021031A">
              <w:rPr>
                <w:sz w:val="20"/>
                <w:szCs w:val="20"/>
              </w:rPr>
              <w:t>мұрасы</w:t>
            </w:r>
            <w:proofErr w:type="spellEnd"/>
            <w:r w:rsidR="0021031A" w:rsidRPr="0021031A">
              <w:rPr>
                <w:sz w:val="20"/>
                <w:szCs w:val="20"/>
              </w:rPr>
              <w:t xml:space="preserve">: </w:t>
            </w:r>
            <w:proofErr w:type="spellStart"/>
            <w:r w:rsidR="0021031A" w:rsidRPr="0021031A">
              <w:rPr>
                <w:sz w:val="20"/>
                <w:szCs w:val="20"/>
              </w:rPr>
              <w:t>ғылым</w:t>
            </w:r>
            <w:proofErr w:type="spellEnd"/>
            <w:r w:rsidR="0021031A" w:rsidRPr="0021031A">
              <w:rPr>
                <w:sz w:val="20"/>
                <w:szCs w:val="20"/>
              </w:rPr>
              <w:t xml:space="preserve"> </w:t>
            </w:r>
            <w:proofErr w:type="spellStart"/>
            <w:r w:rsidR="0021031A" w:rsidRPr="0021031A">
              <w:rPr>
                <w:sz w:val="20"/>
                <w:szCs w:val="20"/>
              </w:rPr>
              <w:t>және</w:t>
            </w:r>
            <w:proofErr w:type="spellEnd"/>
            <w:r w:rsidR="0021031A" w:rsidRPr="0021031A">
              <w:rPr>
                <w:sz w:val="20"/>
                <w:szCs w:val="20"/>
              </w:rPr>
              <w:t xml:space="preserve"> прогресс» </w:t>
            </w:r>
            <w:proofErr w:type="spellStart"/>
            <w:r w:rsidR="0021031A" w:rsidRPr="0021031A">
              <w:rPr>
                <w:sz w:val="20"/>
                <w:szCs w:val="20"/>
              </w:rPr>
              <w:t>халықаралық</w:t>
            </w:r>
            <w:proofErr w:type="spellEnd"/>
            <w:r w:rsidR="0021031A" w:rsidRPr="0021031A">
              <w:rPr>
                <w:sz w:val="20"/>
                <w:szCs w:val="20"/>
              </w:rPr>
              <w:t xml:space="preserve"> </w:t>
            </w:r>
            <w:proofErr w:type="spellStart"/>
            <w:r w:rsidR="0021031A" w:rsidRPr="0021031A">
              <w:rPr>
                <w:sz w:val="20"/>
                <w:szCs w:val="20"/>
              </w:rPr>
              <w:t>ғылыми-практикалық</w:t>
            </w:r>
            <w:proofErr w:type="spellEnd"/>
            <w:r w:rsidR="0021031A" w:rsidRPr="0021031A">
              <w:rPr>
                <w:sz w:val="20"/>
                <w:szCs w:val="20"/>
              </w:rPr>
              <w:t xml:space="preserve"> конференция </w:t>
            </w:r>
            <w:proofErr w:type="spellStart"/>
            <w:r w:rsidR="0021031A" w:rsidRPr="0021031A">
              <w:rPr>
                <w:sz w:val="20"/>
                <w:szCs w:val="20"/>
              </w:rPr>
              <w:t>материалдары</w:t>
            </w:r>
            <w:proofErr w:type="spellEnd"/>
            <w:r w:rsidR="0021031A" w:rsidRPr="0021031A">
              <w:rPr>
                <w:sz w:val="20"/>
                <w:szCs w:val="20"/>
              </w:rPr>
              <w:t>. Атырау, 2025. 252-257 б.</w:t>
            </w:r>
          </w:p>
          <w:p w14:paraId="6C24E09E" w14:textId="5CD0FE42" w:rsidR="0021031A" w:rsidRPr="0021031A" w:rsidRDefault="0021031A" w:rsidP="0021031A">
            <w:pPr>
              <w:pStyle w:val="aa"/>
              <w:numPr>
                <w:ilvl w:val="0"/>
                <w:numId w:val="6"/>
              </w:numPr>
              <w:tabs>
                <w:tab w:val="left" w:pos="289"/>
              </w:tabs>
              <w:spacing w:before="0" w:beforeAutospacing="0" w:after="0" w:afterAutospacing="0"/>
              <w:ind w:left="0" w:firstLine="0"/>
              <w:jc w:val="both"/>
              <w:rPr>
                <w:sz w:val="20"/>
                <w:szCs w:val="20"/>
              </w:rPr>
            </w:pPr>
            <w:proofErr w:type="spellStart"/>
            <w:r w:rsidRPr="0021031A">
              <w:rPr>
                <w:sz w:val="20"/>
                <w:szCs w:val="20"/>
              </w:rPr>
              <w:t>Бұқанова</w:t>
            </w:r>
            <w:proofErr w:type="spellEnd"/>
            <w:r w:rsidRPr="0021031A">
              <w:rPr>
                <w:sz w:val="20"/>
                <w:szCs w:val="20"/>
              </w:rPr>
              <w:t xml:space="preserve"> А., </w:t>
            </w:r>
            <w:proofErr w:type="spellStart"/>
            <w:r w:rsidRPr="0021031A">
              <w:rPr>
                <w:sz w:val="20"/>
                <w:szCs w:val="20"/>
              </w:rPr>
              <w:t>Тулеушева</w:t>
            </w:r>
            <w:proofErr w:type="spellEnd"/>
            <w:r w:rsidRPr="0021031A">
              <w:rPr>
                <w:sz w:val="20"/>
                <w:szCs w:val="20"/>
              </w:rPr>
              <w:t xml:space="preserve"> А., </w:t>
            </w:r>
            <w:proofErr w:type="spellStart"/>
            <w:r w:rsidRPr="0021031A">
              <w:rPr>
                <w:sz w:val="20"/>
                <w:szCs w:val="20"/>
              </w:rPr>
              <w:t>Қайрлиева</w:t>
            </w:r>
            <w:proofErr w:type="spellEnd"/>
            <w:r w:rsidRPr="0021031A">
              <w:rPr>
                <w:sz w:val="20"/>
                <w:szCs w:val="20"/>
              </w:rPr>
              <w:t xml:space="preserve"> Ф., </w:t>
            </w:r>
            <w:proofErr w:type="spellStart"/>
            <w:r w:rsidRPr="0021031A">
              <w:rPr>
                <w:sz w:val="20"/>
                <w:szCs w:val="20"/>
              </w:rPr>
              <w:t>Бұқанова</w:t>
            </w:r>
            <w:proofErr w:type="spellEnd"/>
            <w:r w:rsidRPr="0021031A">
              <w:rPr>
                <w:sz w:val="20"/>
                <w:szCs w:val="20"/>
              </w:rPr>
              <w:t xml:space="preserve"> С., Карабасова Н., </w:t>
            </w:r>
            <w:proofErr w:type="spellStart"/>
            <w:r w:rsidRPr="0021031A">
              <w:rPr>
                <w:sz w:val="20"/>
                <w:szCs w:val="20"/>
              </w:rPr>
              <w:t>Шайдуллаев</w:t>
            </w:r>
            <w:proofErr w:type="spellEnd"/>
            <w:r w:rsidRPr="0021031A">
              <w:rPr>
                <w:sz w:val="20"/>
                <w:szCs w:val="20"/>
              </w:rPr>
              <w:t xml:space="preserve"> Т. </w:t>
            </w:r>
            <w:proofErr w:type="spellStart"/>
            <w:r w:rsidRPr="0021031A">
              <w:rPr>
                <w:sz w:val="20"/>
                <w:szCs w:val="20"/>
              </w:rPr>
              <w:t>Өндіріс</w:t>
            </w:r>
            <w:proofErr w:type="spellEnd"/>
            <w:r w:rsidRPr="0021031A">
              <w:rPr>
                <w:sz w:val="20"/>
                <w:szCs w:val="20"/>
              </w:rPr>
              <w:t xml:space="preserve"> </w:t>
            </w:r>
            <w:proofErr w:type="spellStart"/>
            <w:r w:rsidRPr="0021031A">
              <w:rPr>
                <w:sz w:val="20"/>
                <w:szCs w:val="20"/>
              </w:rPr>
              <w:t>орындарында</w:t>
            </w:r>
            <w:proofErr w:type="spellEnd"/>
            <w:r w:rsidRPr="0021031A">
              <w:rPr>
                <w:sz w:val="20"/>
                <w:szCs w:val="20"/>
              </w:rPr>
              <w:t xml:space="preserve"> </w:t>
            </w:r>
            <w:proofErr w:type="spellStart"/>
            <w:r w:rsidRPr="0021031A">
              <w:rPr>
                <w:sz w:val="20"/>
                <w:szCs w:val="20"/>
              </w:rPr>
              <w:t>деэмульгирлеу</w:t>
            </w:r>
            <w:proofErr w:type="spellEnd"/>
            <w:r w:rsidRPr="0021031A">
              <w:rPr>
                <w:sz w:val="20"/>
                <w:szCs w:val="20"/>
              </w:rPr>
              <w:t xml:space="preserve"> </w:t>
            </w:r>
            <w:proofErr w:type="spellStart"/>
            <w:r w:rsidRPr="0021031A">
              <w:rPr>
                <w:sz w:val="20"/>
                <w:szCs w:val="20"/>
              </w:rPr>
              <w:t>процесінің</w:t>
            </w:r>
            <w:proofErr w:type="spellEnd"/>
            <w:r w:rsidRPr="0021031A">
              <w:rPr>
                <w:sz w:val="20"/>
                <w:szCs w:val="20"/>
              </w:rPr>
              <w:t xml:space="preserve"> </w:t>
            </w:r>
            <w:proofErr w:type="spellStart"/>
            <w:r w:rsidRPr="0021031A">
              <w:rPr>
                <w:sz w:val="20"/>
                <w:szCs w:val="20"/>
              </w:rPr>
              <w:t>тиімділігін</w:t>
            </w:r>
            <w:proofErr w:type="spellEnd"/>
            <w:r w:rsidRPr="0021031A">
              <w:rPr>
                <w:sz w:val="20"/>
                <w:szCs w:val="20"/>
              </w:rPr>
              <w:t xml:space="preserve"> </w:t>
            </w:r>
            <w:proofErr w:type="spellStart"/>
            <w:r w:rsidRPr="0021031A">
              <w:rPr>
                <w:sz w:val="20"/>
                <w:szCs w:val="20"/>
              </w:rPr>
              <w:t>зерттеу</w:t>
            </w:r>
            <w:proofErr w:type="spellEnd"/>
            <w:r w:rsidRPr="0021031A">
              <w:rPr>
                <w:sz w:val="20"/>
                <w:szCs w:val="20"/>
              </w:rPr>
              <w:t xml:space="preserve"> // «</w:t>
            </w:r>
            <w:proofErr w:type="spellStart"/>
            <w:r w:rsidRPr="0021031A">
              <w:rPr>
                <w:sz w:val="20"/>
                <w:szCs w:val="20"/>
              </w:rPr>
              <w:t>Ғалым</w:t>
            </w:r>
            <w:proofErr w:type="spellEnd"/>
            <w:r w:rsidRPr="0021031A">
              <w:rPr>
                <w:sz w:val="20"/>
                <w:szCs w:val="20"/>
              </w:rPr>
              <w:t xml:space="preserve"> </w:t>
            </w:r>
            <w:proofErr w:type="spellStart"/>
            <w:r w:rsidRPr="0021031A">
              <w:rPr>
                <w:sz w:val="20"/>
                <w:szCs w:val="20"/>
              </w:rPr>
              <w:t>мұрасы</w:t>
            </w:r>
            <w:proofErr w:type="spellEnd"/>
            <w:r w:rsidRPr="0021031A">
              <w:rPr>
                <w:sz w:val="20"/>
                <w:szCs w:val="20"/>
              </w:rPr>
              <w:t xml:space="preserve">: </w:t>
            </w:r>
            <w:proofErr w:type="spellStart"/>
            <w:r w:rsidRPr="0021031A">
              <w:rPr>
                <w:sz w:val="20"/>
                <w:szCs w:val="20"/>
              </w:rPr>
              <w:t>ғылым</w:t>
            </w:r>
            <w:proofErr w:type="spellEnd"/>
            <w:r w:rsidRPr="0021031A">
              <w:rPr>
                <w:sz w:val="20"/>
                <w:szCs w:val="20"/>
              </w:rPr>
              <w:t xml:space="preserve"> </w:t>
            </w:r>
            <w:proofErr w:type="spellStart"/>
            <w:r w:rsidRPr="0021031A">
              <w:rPr>
                <w:sz w:val="20"/>
                <w:szCs w:val="20"/>
              </w:rPr>
              <w:t>және</w:t>
            </w:r>
            <w:proofErr w:type="spellEnd"/>
            <w:r w:rsidRPr="0021031A">
              <w:rPr>
                <w:sz w:val="20"/>
                <w:szCs w:val="20"/>
              </w:rPr>
              <w:t xml:space="preserve"> прогресс» </w:t>
            </w:r>
            <w:proofErr w:type="spellStart"/>
            <w:r w:rsidRPr="0021031A">
              <w:rPr>
                <w:sz w:val="20"/>
                <w:szCs w:val="20"/>
              </w:rPr>
              <w:t>халықаралық</w:t>
            </w:r>
            <w:proofErr w:type="spellEnd"/>
            <w:r w:rsidRPr="0021031A">
              <w:rPr>
                <w:sz w:val="20"/>
                <w:szCs w:val="20"/>
              </w:rPr>
              <w:t xml:space="preserve"> </w:t>
            </w:r>
            <w:proofErr w:type="spellStart"/>
            <w:r w:rsidRPr="0021031A">
              <w:rPr>
                <w:sz w:val="20"/>
                <w:szCs w:val="20"/>
              </w:rPr>
              <w:t>ғылыми-практикалық</w:t>
            </w:r>
            <w:proofErr w:type="spellEnd"/>
            <w:r w:rsidRPr="0021031A">
              <w:rPr>
                <w:sz w:val="20"/>
                <w:szCs w:val="20"/>
              </w:rPr>
              <w:t xml:space="preserve"> конференция </w:t>
            </w:r>
            <w:proofErr w:type="spellStart"/>
            <w:r w:rsidRPr="0021031A">
              <w:rPr>
                <w:sz w:val="20"/>
                <w:szCs w:val="20"/>
              </w:rPr>
              <w:t>материалдары</w:t>
            </w:r>
            <w:proofErr w:type="spellEnd"/>
            <w:r w:rsidRPr="0021031A">
              <w:rPr>
                <w:sz w:val="20"/>
                <w:szCs w:val="20"/>
              </w:rPr>
              <w:t>. Атырау, 2025. 263-266 б.</w:t>
            </w:r>
          </w:p>
          <w:p w14:paraId="5DC9EF7A" w14:textId="02675DAA" w:rsidR="0021031A" w:rsidRPr="0021031A" w:rsidRDefault="0021031A" w:rsidP="0021031A">
            <w:pPr>
              <w:pStyle w:val="aa"/>
              <w:numPr>
                <w:ilvl w:val="0"/>
                <w:numId w:val="6"/>
              </w:numPr>
              <w:tabs>
                <w:tab w:val="left" w:pos="289"/>
              </w:tabs>
              <w:spacing w:before="0" w:beforeAutospacing="0" w:after="0" w:afterAutospacing="0"/>
              <w:ind w:left="0" w:firstLine="0"/>
              <w:jc w:val="both"/>
              <w:rPr>
                <w:sz w:val="20"/>
                <w:szCs w:val="20"/>
              </w:rPr>
            </w:pPr>
            <w:proofErr w:type="spellStart"/>
            <w:r w:rsidRPr="0021031A">
              <w:rPr>
                <w:sz w:val="20"/>
                <w:szCs w:val="20"/>
              </w:rPr>
              <w:t>Karabassova</w:t>
            </w:r>
            <w:proofErr w:type="spellEnd"/>
            <w:r w:rsidRPr="0021031A">
              <w:rPr>
                <w:sz w:val="20"/>
                <w:szCs w:val="20"/>
              </w:rPr>
              <w:t xml:space="preserve"> N.A., </w:t>
            </w:r>
            <w:proofErr w:type="spellStart"/>
            <w:r w:rsidRPr="0021031A">
              <w:rPr>
                <w:sz w:val="20"/>
                <w:szCs w:val="20"/>
              </w:rPr>
              <w:t>Bukanova</w:t>
            </w:r>
            <w:proofErr w:type="spellEnd"/>
            <w:r w:rsidRPr="0021031A">
              <w:rPr>
                <w:sz w:val="20"/>
                <w:szCs w:val="20"/>
              </w:rPr>
              <w:t xml:space="preserve"> S.K., </w:t>
            </w:r>
            <w:proofErr w:type="spellStart"/>
            <w:r w:rsidRPr="0021031A">
              <w:rPr>
                <w:sz w:val="20"/>
                <w:szCs w:val="20"/>
              </w:rPr>
              <w:t>Kairliyeva</w:t>
            </w:r>
            <w:proofErr w:type="spellEnd"/>
            <w:r w:rsidRPr="0021031A">
              <w:rPr>
                <w:sz w:val="20"/>
                <w:szCs w:val="20"/>
              </w:rPr>
              <w:t xml:space="preserve"> F.B., </w:t>
            </w:r>
            <w:proofErr w:type="spellStart"/>
            <w:r w:rsidRPr="0021031A">
              <w:rPr>
                <w:sz w:val="20"/>
                <w:szCs w:val="20"/>
              </w:rPr>
              <w:t>Bukanova</w:t>
            </w:r>
            <w:proofErr w:type="spellEnd"/>
            <w:r w:rsidRPr="0021031A">
              <w:rPr>
                <w:sz w:val="20"/>
                <w:szCs w:val="20"/>
              </w:rPr>
              <w:t xml:space="preserve"> A.S. </w:t>
            </w:r>
            <w:proofErr w:type="spellStart"/>
            <w:r w:rsidRPr="0021031A">
              <w:rPr>
                <w:sz w:val="20"/>
                <w:szCs w:val="20"/>
              </w:rPr>
              <w:t>Modernization</w:t>
            </w:r>
            <w:proofErr w:type="spellEnd"/>
            <w:r w:rsidRPr="0021031A">
              <w:rPr>
                <w:sz w:val="20"/>
                <w:szCs w:val="20"/>
              </w:rPr>
              <w:t xml:space="preserve"> </w:t>
            </w:r>
            <w:proofErr w:type="spellStart"/>
            <w:r w:rsidRPr="0021031A">
              <w:rPr>
                <w:sz w:val="20"/>
                <w:szCs w:val="20"/>
              </w:rPr>
              <w:t>of</w:t>
            </w:r>
            <w:proofErr w:type="spellEnd"/>
            <w:r w:rsidRPr="0021031A">
              <w:rPr>
                <w:sz w:val="20"/>
                <w:szCs w:val="20"/>
              </w:rPr>
              <w:t xml:space="preserve"> </w:t>
            </w:r>
            <w:proofErr w:type="spellStart"/>
            <w:r w:rsidRPr="0021031A">
              <w:rPr>
                <w:sz w:val="20"/>
                <w:szCs w:val="20"/>
              </w:rPr>
              <w:t>Atyrau</w:t>
            </w:r>
            <w:proofErr w:type="spellEnd"/>
            <w:r w:rsidRPr="0021031A">
              <w:rPr>
                <w:sz w:val="20"/>
                <w:szCs w:val="20"/>
              </w:rPr>
              <w:t xml:space="preserve"> </w:t>
            </w:r>
            <w:proofErr w:type="spellStart"/>
            <w:r w:rsidRPr="0021031A">
              <w:rPr>
                <w:sz w:val="20"/>
                <w:szCs w:val="20"/>
              </w:rPr>
              <w:t>oil</w:t>
            </w:r>
            <w:proofErr w:type="spellEnd"/>
            <w:r w:rsidRPr="0021031A">
              <w:rPr>
                <w:sz w:val="20"/>
                <w:szCs w:val="20"/>
              </w:rPr>
              <w:t xml:space="preserve"> </w:t>
            </w:r>
            <w:proofErr w:type="spellStart"/>
            <w:r w:rsidRPr="0021031A">
              <w:rPr>
                <w:sz w:val="20"/>
                <w:szCs w:val="20"/>
              </w:rPr>
              <w:t>refinery</w:t>
            </w:r>
            <w:proofErr w:type="spellEnd"/>
            <w:r w:rsidRPr="0021031A">
              <w:rPr>
                <w:sz w:val="20"/>
                <w:szCs w:val="20"/>
              </w:rPr>
              <w:t xml:space="preserve">: </w:t>
            </w:r>
            <w:proofErr w:type="spellStart"/>
            <w:r w:rsidRPr="0021031A">
              <w:rPr>
                <w:sz w:val="20"/>
                <w:szCs w:val="20"/>
              </w:rPr>
              <w:t>condition</w:t>
            </w:r>
            <w:proofErr w:type="spellEnd"/>
            <w:r w:rsidRPr="0021031A">
              <w:rPr>
                <w:sz w:val="20"/>
                <w:szCs w:val="20"/>
              </w:rPr>
              <w:t xml:space="preserve"> </w:t>
            </w:r>
            <w:proofErr w:type="spellStart"/>
            <w:r w:rsidRPr="0021031A">
              <w:rPr>
                <w:sz w:val="20"/>
                <w:szCs w:val="20"/>
              </w:rPr>
              <w:t>and</w:t>
            </w:r>
            <w:proofErr w:type="spellEnd"/>
            <w:r w:rsidRPr="0021031A">
              <w:rPr>
                <w:sz w:val="20"/>
                <w:szCs w:val="20"/>
              </w:rPr>
              <w:t xml:space="preserve"> </w:t>
            </w:r>
            <w:proofErr w:type="spellStart"/>
            <w:r w:rsidRPr="0021031A">
              <w:rPr>
                <w:sz w:val="20"/>
                <w:szCs w:val="20"/>
              </w:rPr>
              <w:t>perspectives</w:t>
            </w:r>
            <w:proofErr w:type="spellEnd"/>
            <w:r w:rsidRPr="0021031A">
              <w:rPr>
                <w:sz w:val="20"/>
                <w:szCs w:val="20"/>
              </w:rPr>
              <w:t xml:space="preserve"> // «XXV </w:t>
            </w:r>
            <w:proofErr w:type="spellStart"/>
            <w:r w:rsidRPr="0021031A">
              <w:rPr>
                <w:sz w:val="20"/>
                <w:szCs w:val="20"/>
              </w:rPr>
              <w:t>Сәтбаев</w:t>
            </w:r>
            <w:proofErr w:type="spellEnd"/>
            <w:r w:rsidRPr="0021031A">
              <w:rPr>
                <w:sz w:val="20"/>
                <w:szCs w:val="20"/>
              </w:rPr>
              <w:t xml:space="preserve"> </w:t>
            </w:r>
            <w:proofErr w:type="spellStart"/>
            <w:r w:rsidRPr="0021031A">
              <w:rPr>
                <w:sz w:val="20"/>
                <w:szCs w:val="20"/>
              </w:rPr>
              <w:t>оқулары</w:t>
            </w:r>
            <w:proofErr w:type="spellEnd"/>
            <w:r w:rsidRPr="0021031A">
              <w:rPr>
                <w:sz w:val="20"/>
                <w:szCs w:val="20"/>
              </w:rPr>
              <w:t xml:space="preserve">» </w:t>
            </w:r>
            <w:proofErr w:type="spellStart"/>
            <w:r w:rsidRPr="0021031A">
              <w:rPr>
                <w:sz w:val="20"/>
                <w:szCs w:val="20"/>
              </w:rPr>
              <w:t>халықаралық</w:t>
            </w:r>
            <w:proofErr w:type="spellEnd"/>
            <w:r w:rsidRPr="0021031A">
              <w:rPr>
                <w:sz w:val="20"/>
                <w:szCs w:val="20"/>
              </w:rPr>
              <w:t xml:space="preserve"> </w:t>
            </w:r>
            <w:proofErr w:type="spellStart"/>
            <w:r w:rsidRPr="0021031A">
              <w:rPr>
                <w:sz w:val="20"/>
                <w:szCs w:val="20"/>
              </w:rPr>
              <w:t>ғылыми</w:t>
            </w:r>
            <w:proofErr w:type="spellEnd"/>
            <w:r w:rsidRPr="0021031A">
              <w:rPr>
                <w:sz w:val="20"/>
                <w:szCs w:val="20"/>
              </w:rPr>
              <w:t xml:space="preserve"> конференция </w:t>
            </w:r>
            <w:proofErr w:type="spellStart"/>
            <w:r w:rsidRPr="0021031A">
              <w:rPr>
                <w:sz w:val="20"/>
                <w:szCs w:val="20"/>
              </w:rPr>
              <w:t>материалдары</w:t>
            </w:r>
            <w:proofErr w:type="spellEnd"/>
            <w:r w:rsidRPr="0021031A">
              <w:rPr>
                <w:sz w:val="20"/>
                <w:szCs w:val="20"/>
              </w:rPr>
              <w:t xml:space="preserve">, </w:t>
            </w:r>
            <w:proofErr w:type="spellStart"/>
            <w:r w:rsidRPr="0021031A">
              <w:rPr>
                <w:sz w:val="20"/>
                <w:szCs w:val="20"/>
              </w:rPr>
              <w:t>Торайғыров</w:t>
            </w:r>
            <w:proofErr w:type="spellEnd"/>
            <w:r w:rsidRPr="0021031A">
              <w:rPr>
                <w:sz w:val="20"/>
                <w:szCs w:val="20"/>
              </w:rPr>
              <w:t xml:space="preserve"> </w:t>
            </w:r>
            <w:proofErr w:type="spellStart"/>
            <w:r w:rsidRPr="0021031A">
              <w:rPr>
                <w:sz w:val="20"/>
                <w:szCs w:val="20"/>
              </w:rPr>
              <w:t>университетінің</w:t>
            </w:r>
            <w:proofErr w:type="spellEnd"/>
            <w:r w:rsidRPr="0021031A">
              <w:rPr>
                <w:sz w:val="20"/>
                <w:szCs w:val="20"/>
              </w:rPr>
              <w:t xml:space="preserve"> 65 </w:t>
            </w:r>
            <w:proofErr w:type="spellStart"/>
            <w:r w:rsidRPr="0021031A">
              <w:rPr>
                <w:sz w:val="20"/>
                <w:szCs w:val="20"/>
              </w:rPr>
              <w:t>жылдығына</w:t>
            </w:r>
            <w:proofErr w:type="spellEnd"/>
            <w:r w:rsidRPr="0021031A">
              <w:rPr>
                <w:sz w:val="20"/>
                <w:szCs w:val="20"/>
              </w:rPr>
              <w:t xml:space="preserve"> </w:t>
            </w:r>
            <w:proofErr w:type="spellStart"/>
            <w:r w:rsidRPr="0021031A">
              <w:rPr>
                <w:sz w:val="20"/>
                <w:szCs w:val="20"/>
              </w:rPr>
              <w:t>арналған</w:t>
            </w:r>
            <w:proofErr w:type="spellEnd"/>
            <w:r w:rsidRPr="0021031A">
              <w:rPr>
                <w:sz w:val="20"/>
                <w:szCs w:val="20"/>
              </w:rPr>
              <w:t>. Павлодар, 2025. 433-437 б.</w:t>
            </w:r>
          </w:p>
          <w:p w14:paraId="1F1E510B" w14:textId="4E70F7E4" w:rsidR="00DD3CA2" w:rsidRPr="0021031A" w:rsidRDefault="0021031A" w:rsidP="0021031A">
            <w:pPr>
              <w:pStyle w:val="aa"/>
              <w:numPr>
                <w:ilvl w:val="0"/>
                <w:numId w:val="6"/>
              </w:numPr>
              <w:tabs>
                <w:tab w:val="left" w:pos="581"/>
              </w:tabs>
              <w:spacing w:before="0" w:beforeAutospacing="0" w:after="0" w:afterAutospacing="0"/>
              <w:ind w:left="0" w:firstLine="0"/>
              <w:jc w:val="both"/>
              <w:rPr>
                <w:sz w:val="20"/>
                <w:szCs w:val="20"/>
              </w:rPr>
            </w:pPr>
            <w:proofErr w:type="spellStart"/>
            <w:r w:rsidRPr="0021031A">
              <w:rPr>
                <w:sz w:val="20"/>
                <w:szCs w:val="20"/>
              </w:rPr>
              <w:t>Пайдалы</w:t>
            </w:r>
            <w:proofErr w:type="spellEnd"/>
            <w:r w:rsidRPr="0021031A">
              <w:rPr>
                <w:sz w:val="20"/>
                <w:szCs w:val="20"/>
              </w:rPr>
              <w:t xml:space="preserve"> </w:t>
            </w:r>
            <w:proofErr w:type="spellStart"/>
            <w:r w:rsidRPr="0021031A">
              <w:rPr>
                <w:sz w:val="20"/>
                <w:szCs w:val="20"/>
              </w:rPr>
              <w:t>модельге</w:t>
            </w:r>
            <w:proofErr w:type="spellEnd"/>
            <w:r w:rsidRPr="0021031A">
              <w:rPr>
                <w:sz w:val="20"/>
                <w:szCs w:val="20"/>
              </w:rPr>
              <w:t xml:space="preserve"> патент №10821. </w:t>
            </w:r>
            <w:proofErr w:type="spellStart"/>
            <w:r w:rsidRPr="0021031A">
              <w:rPr>
                <w:sz w:val="20"/>
                <w:szCs w:val="20"/>
              </w:rPr>
              <w:t>Тотығу</w:t>
            </w:r>
            <w:proofErr w:type="spellEnd"/>
            <w:r w:rsidRPr="0021031A">
              <w:rPr>
                <w:sz w:val="20"/>
                <w:szCs w:val="20"/>
              </w:rPr>
              <w:t xml:space="preserve"> </w:t>
            </w:r>
            <w:proofErr w:type="spellStart"/>
            <w:r w:rsidRPr="0021031A">
              <w:rPr>
                <w:sz w:val="20"/>
                <w:szCs w:val="20"/>
              </w:rPr>
              <w:t>битумын</w:t>
            </w:r>
            <w:proofErr w:type="spellEnd"/>
            <w:r w:rsidRPr="0021031A">
              <w:rPr>
                <w:sz w:val="20"/>
                <w:szCs w:val="20"/>
              </w:rPr>
              <w:t xml:space="preserve"> </w:t>
            </w:r>
            <w:proofErr w:type="spellStart"/>
            <w:r w:rsidRPr="0021031A">
              <w:rPr>
                <w:sz w:val="20"/>
                <w:szCs w:val="20"/>
              </w:rPr>
              <w:t>алу</w:t>
            </w:r>
            <w:proofErr w:type="spellEnd"/>
            <w:r w:rsidRPr="0021031A">
              <w:rPr>
                <w:sz w:val="20"/>
                <w:szCs w:val="20"/>
              </w:rPr>
              <w:t xml:space="preserve"> </w:t>
            </w:r>
            <w:proofErr w:type="spellStart"/>
            <w:r w:rsidRPr="0021031A">
              <w:rPr>
                <w:sz w:val="20"/>
                <w:szCs w:val="20"/>
              </w:rPr>
              <w:t>әдісі</w:t>
            </w:r>
            <w:proofErr w:type="spellEnd"/>
            <w:r w:rsidRPr="0021031A">
              <w:rPr>
                <w:sz w:val="20"/>
                <w:szCs w:val="20"/>
              </w:rPr>
              <w:t xml:space="preserve">. </w:t>
            </w:r>
            <w:proofErr w:type="spellStart"/>
            <w:r w:rsidRPr="0021031A">
              <w:rPr>
                <w:sz w:val="20"/>
                <w:szCs w:val="20"/>
              </w:rPr>
              <w:t>Авторлар</w:t>
            </w:r>
            <w:proofErr w:type="spellEnd"/>
            <w:r w:rsidRPr="0021031A">
              <w:rPr>
                <w:sz w:val="20"/>
                <w:szCs w:val="20"/>
              </w:rPr>
              <w:t xml:space="preserve">: </w:t>
            </w:r>
            <w:proofErr w:type="spellStart"/>
            <w:r w:rsidRPr="0021031A">
              <w:rPr>
                <w:sz w:val="20"/>
                <w:szCs w:val="20"/>
              </w:rPr>
              <w:t>Әбілхайров</w:t>
            </w:r>
            <w:proofErr w:type="spellEnd"/>
            <w:r w:rsidRPr="0021031A">
              <w:rPr>
                <w:sz w:val="20"/>
                <w:szCs w:val="20"/>
              </w:rPr>
              <w:t xml:space="preserve"> А.И., </w:t>
            </w:r>
            <w:proofErr w:type="spellStart"/>
            <w:r w:rsidRPr="0021031A">
              <w:rPr>
                <w:sz w:val="20"/>
                <w:szCs w:val="20"/>
              </w:rPr>
              <w:t>Шамбилова</w:t>
            </w:r>
            <w:proofErr w:type="spellEnd"/>
            <w:r w:rsidRPr="0021031A">
              <w:rPr>
                <w:sz w:val="20"/>
                <w:szCs w:val="20"/>
              </w:rPr>
              <w:t xml:space="preserve"> Г.К., </w:t>
            </w:r>
            <w:proofErr w:type="spellStart"/>
            <w:r w:rsidRPr="0021031A">
              <w:rPr>
                <w:sz w:val="20"/>
                <w:szCs w:val="20"/>
              </w:rPr>
              <w:t>Бұқанова</w:t>
            </w:r>
            <w:proofErr w:type="spellEnd"/>
            <w:r w:rsidRPr="0021031A">
              <w:rPr>
                <w:sz w:val="20"/>
                <w:szCs w:val="20"/>
              </w:rPr>
              <w:t xml:space="preserve"> С.К., Карабасова Н.А., </w:t>
            </w:r>
            <w:proofErr w:type="spellStart"/>
            <w:r w:rsidRPr="0021031A">
              <w:rPr>
                <w:sz w:val="20"/>
                <w:szCs w:val="20"/>
              </w:rPr>
              <w:t>Қайрлиева</w:t>
            </w:r>
            <w:proofErr w:type="spellEnd"/>
            <w:r w:rsidRPr="0021031A">
              <w:rPr>
                <w:sz w:val="20"/>
                <w:szCs w:val="20"/>
              </w:rPr>
              <w:t xml:space="preserve"> Ф.Б., </w:t>
            </w:r>
            <w:proofErr w:type="spellStart"/>
            <w:r w:rsidRPr="0021031A">
              <w:rPr>
                <w:sz w:val="20"/>
                <w:szCs w:val="20"/>
              </w:rPr>
              <w:t>Наурызбаева</w:t>
            </w:r>
            <w:proofErr w:type="spellEnd"/>
            <w:r w:rsidRPr="0021031A">
              <w:rPr>
                <w:sz w:val="20"/>
                <w:szCs w:val="20"/>
              </w:rPr>
              <w:t xml:space="preserve"> А.Д., </w:t>
            </w:r>
            <w:proofErr w:type="spellStart"/>
            <w:r w:rsidRPr="0021031A">
              <w:rPr>
                <w:sz w:val="20"/>
                <w:szCs w:val="20"/>
              </w:rPr>
              <w:t>Сакипова</w:t>
            </w:r>
            <w:proofErr w:type="spellEnd"/>
            <w:r w:rsidRPr="0021031A">
              <w:rPr>
                <w:sz w:val="20"/>
                <w:szCs w:val="20"/>
              </w:rPr>
              <w:t xml:space="preserve"> Л.Б., </w:t>
            </w:r>
            <w:proofErr w:type="spellStart"/>
            <w:r w:rsidRPr="0021031A">
              <w:rPr>
                <w:sz w:val="20"/>
                <w:szCs w:val="20"/>
              </w:rPr>
              <w:t>Иманғалиева</w:t>
            </w:r>
            <w:proofErr w:type="spellEnd"/>
            <w:r w:rsidRPr="0021031A">
              <w:rPr>
                <w:sz w:val="20"/>
                <w:szCs w:val="20"/>
              </w:rPr>
              <w:t xml:space="preserve"> </w:t>
            </w:r>
            <w:r w:rsidR="00747936">
              <w:rPr>
                <w:sz w:val="20"/>
                <w:szCs w:val="20"/>
                <w:lang w:val="kk-KZ"/>
              </w:rPr>
              <w:t>А.</w:t>
            </w:r>
            <w:r w:rsidR="00F46B13">
              <w:rPr>
                <w:sz w:val="20"/>
                <w:szCs w:val="20"/>
                <w:lang w:val="kk-KZ"/>
              </w:rPr>
              <w:t>У</w:t>
            </w:r>
            <w:r w:rsidR="00747936">
              <w:rPr>
                <w:sz w:val="20"/>
                <w:szCs w:val="20"/>
                <w:lang w:val="kk-KZ"/>
              </w:rPr>
              <w:t>.</w:t>
            </w:r>
          </w:p>
        </w:tc>
      </w:tr>
    </w:tbl>
    <w:p w14:paraId="5558ECFF" w14:textId="4A11524C" w:rsidR="00DD3CA2" w:rsidRDefault="00DD3CA2">
      <w:pPr>
        <w:rPr>
          <w:lang w:val="kk-KZ"/>
        </w:rPr>
      </w:pPr>
    </w:p>
    <w:sectPr w:rsidR="00DD3CA2" w:rsidSect="00A767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ungsuh">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622ED"/>
    <w:multiLevelType w:val="hybridMultilevel"/>
    <w:tmpl w:val="68CE0DEE"/>
    <w:lvl w:ilvl="0" w:tplc="0419000F">
      <w:start w:val="1"/>
      <w:numFmt w:val="decimal"/>
      <w:lvlText w:val="%1."/>
      <w:lvlJc w:val="left"/>
      <w:pPr>
        <w:ind w:left="1210" w:hanging="360"/>
      </w:pPr>
      <w:rPr>
        <w:rFonts w:cs="Times New Roman"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 w15:restartNumberingAfterBreak="0">
    <w:nsid w:val="19533F23"/>
    <w:multiLevelType w:val="multilevel"/>
    <w:tmpl w:val="D4A42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A92388"/>
    <w:multiLevelType w:val="multilevel"/>
    <w:tmpl w:val="86760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293A00"/>
    <w:multiLevelType w:val="multilevel"/>
    <w:tmpl w:val="9FAAD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C94481"/>
    <w:multiLevelType w:val="hybridMultilevel"/>
    <w:tmpl w:val="5BB48E60"/>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7083CA7"/>
    <w:multiLevelType w:val="hybridMultilevel"/>
    <w:tmpl w:val="0B54E5A0"/>
    <w:lvl w:ilvl="0" w:tplc="0419000F">
      <w:start w:val="1"/>
      <w:numFmt w:val="decimal"/>
      <w:lvlText w:val="%1."/>
      <w:lvlJc w:val="left"/>
      <w:pPr>
        <w:tabs>
          <w:tab w:val="num" w:pos="720"/>
        </w:tabs>
        <w:ind w:left="720" w:hanging="360"/>
      </w:pPr>
      <w:rPr>
        <w:rFonts w:hint="default"/>
      </w:rPr>
    </w:lvl>
    <w:lvl w:ilvl="1" w:tplc="37644EFC" w:tentative="1">
      <w:start w:val="1"/>
      <w:numFmt w:val="bullet"/>
      <w:lvlText w:val="•"/>
      <w:lvlJc w:val="left"/>
      <w:pPr>
        <w:tabs>
          <w:tab w:val="num" w:pos="1440"/>
        </w:tabs>
        <w:ind w:left="1440" w:hanging="360"/>
      </w:pPr>
      <w:rPr>
        <w:rFonts w:ascii="Times New Roman" w:hAnsi="Times New Roman" w:hint="default"/>
      </w:rPr>
    </w:lvl>
    <w:lvl w:ilvl="2" w:tplc="68366EBC" w:tentative="1">
      <w:start w:val="1"/>
      <w:numFmt w:val="bullet"/>
      <w:lvlText w:val="•"/>
      <w:lvlJc w:val="left"/>
      <w:pPr>
        <w:tabs>
          <w:tab w:val="num" w:pos="2160"/>
        </w:tabs>
        <w:ind w:left="2160" w:hanging="360"/>
      </w:pPr>
      <w:rPr>
        <w:rFonts w:ascii="Times New Roman" w:hAnsi="Times New Roman" w:hint="default"/>
      </w:rPr>
    </w:lvl>
    <w:lvl w:ilvl="3" w:tplc="A1BE76B6" w:tentative="1">
      <w:start w:val="1"/>
      <w:numFmt w:val="bullet"/>
      <w:lvlText w:val="•"/>
      <w:lvlJc w:val="left"/>
      <w:pPr>
        <w:tabs>
          <w:tab w:val="num" w:pos="2880"/>
        </w:tabs>
        <w:ind w:left="2880" w:hanging="360"/>
      </w:pPr>
      <w:rPr>
        <w:rFonts w:ascii="Times New Roman" w:hAnsi="Times New Roman" w:hint="default"/>
      </w:rPr>
    </w:lvl>
    <w:lvl w:ilvl="4" w:tplc="A07C213A" w:tentative="1">
      <w:start w:val="1"/>
      <w:numFmt w:val="bullet"/>
      <w:lvlText w:val="•"/>
      <w:lvlJc w:val="left"/>
      <w:pPr>
        <w:tabs>
          <w:tab w:val="num" w:pos="3600"/>
        </w:tabs>
        <w:ind w:left="3600" w:hanging="360"/>
      </w:pPr>
      <w:rPr>
        <w:rFonts w:ascii="Times New Roman" w:hAnsi="Times New Roman" w:hint="default"/>
      </w:rPr>
    </w:lvl>
    <w:lvl w:ilvl="5" w:tplc="F12A7FF8" w:tentative="1">
      <w:start w:val="1"/>
      <w:numFmt w:val="bullet"/>
      <w:lvlText w:val="•"/>
      <w:lvlJc w:val="left"/>
      <w:pPr>
        <w:tabs>
          <w:tab w:val="num" w:pos="4320"/>
        </w:tabs>
        <w:ind w:left="4320" w:hanging="360"/>
      </w:pPr>
      <w:rPr>
        <w:rFonts w:ascii="Times New Roman" w:hAnsi="Times New Roman" w:hint="default"/>
      </w:rPr>
    </w:lvl>
    <w:lvl w:ilvl="6" w:tplc="C48CAF4E" w:tentative="1">
      <w:start w:val="1"/>
      <w:numFmt w:val="bullet"/>
      <w:lvlText w:val="•"/>
      <w:lvlJc w:val="left"/>
      <w:pPr>
        <w:tabs>
          <w:tab w:val="num" w:pos="5040"/>
        </w:tabs>
        <w:ind w:left="5040" w:hanging="360"/>
      </w:pPr>
      <w:rPr>
        <w:rFonts w:ascii="Times New Roman" w:hAnsi="Times New Roman" w:hint="default"/>
      </w:rPr>
    </w:lvl>
    <w:lvl w:ilvl="7" w:tplc="B22CCF8C" w:tentative="1">
      <w:start w:val="1"/>
      <w:numFmt w:val="bullet"/>
      <w:lvlText w:val="•"/>
      <w:lvlJc w:val="left"/>
      <w:pPr>
        <w:tabs>
          <w:tab w:val="num" w:pos="5760"/>
        </w:tabs>
        <w:ind w:left="5760" w:hanging="360"/>
      </w:pPr>
      <w:rPr>
        <w:rFonts w:ascii="Times New Roman" w:hAnsi="Times New Roman" w:hint="default"/>
      </w:rPr>
    </w:lvl>
    <w:lvl w:ilvl="8" w:tplc="AE2A2E58" w:tentative="1">
      <w:start w:val="1"/>
      <w:numFmt w:val="bullet"/>
      <w:lvlText w:val="•"/>
      <w:lvlJc w:val="left"/>
      <w:pPr>
        <w:tabs>
          <w:tab w:val="num" w:pos="6480"/>
        </w:tabs>
        <w:ind w:left="6480" w:hanging="360"/>
      </w:pPr>
      <w:rPr>
        <w:rFonts w:ascii="Times New Roman" w:hAnsi="Times New Roman" w:hint="default"/>
      </w:rPr>
    </w:lvl>
  </w:abstractNum>
  <w:num w:numId="1" w16cid:durableId="2079086424">
    <w:abstractNumId w:val="5"/>
  </w:num>
  <w:num w:numId="2" w16cid:durableId="1204365903">
    <w:abstractNumId w:val="3"/>
  </w:num>
  <w:num w:numId="3" w16cid:durableId="1112557790">
    <w:abstractNumId w:val="2"/>
  </w:num>
  <w:num w:numId="4" w16cid:durableId="1811361568">
    <w:abstractNumId w:val="1"/>
  </w:num>
  <w:num w:numId="5" w16cid:durableId="2130707653">
    <w:abstractNumId w:val="0"/>
  </w:num>
  <w:num w:numId="6" w16cid:durableId="2766405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10595"/>
    <w:rsid w:val="00017B4B"/>
    <w:rsid w:val="00021CAD"/>
    <w:rsid w:val="000948FD"/>
    <w:rsid w:val="000A73CB"/>
    <w:rsid w:val="000B21D9"/>
    <w:rsid w:val="000D0434"/>
    <w:rsid w:val="000E0661"/>
    <w:rsid w:val="001004A1"/>
    <w:rsid w:val="001412AD"/>
    <w:rsid w:val="00173D2D"/>
    <w:rsid w:val="00196731"/>
    <w:rsid w:val="001C2957"/>
    <w:rsid w:val="001E170A"/>
    <w:rsid w:val="00203F17"/>
    <w:rsid w:val="00204074"/>
    <w:rsid w:val="0021031A"/>
    <w:rsid w:val="00224F20"/>
    <w:rsid w:val="002450FF"/>
    <w:rsid w:val="00245108"/>
    <w:rsid w:val="00260445"/>
    <w:rsid w:val="00260C7E"/>
    <w:rsid w:val="00293B4E"/>
    <w:rsid w:val="002B5D14"/>
    <w:rsid w:val="002C0FA2"/>
    <w:rsid w:val="002C5795"/>
    <w:rsid w:val="002F627E"/>
    <w:rsid w:val="00311234"/>
    <w:rsid w:val="00317D7F"/>
    <w:rsid w:val="0034342F"/>
    <w:rsid w:val="003722A7"/>
    <w:rsid w:val="003D4F08"/>
    <w:rsid w:val="003F7FBD"/>
    <w:rsid w:val="00430EC6"/>
    <w:rsid w:val="00436728"/>
    <w:rsid w:val="004438EE"/>
    <w:rsid w:val="004567E1"/>
    <w:rsid w:val="00490F05"/>
    <w:rsid w:val="004976E8"/>
    <w:rsid w:val="004A1FFE"/>
    <w:rsid w:val="00501BD4"/>
    <w:rsid w:val="00533A6B"/>
    <w:rsid w:val="00586A53"/>
    <w:rsid w:val="005972D9"/>
    <w:rsid w:val="005E1872"/>
    <w:rsid w:val="00607C80"/>
    <w:rsid w:val="00610595"/>
    <w:rsid w:val="00645CFA"/>
    <w:rsid w:val="00654D84"/>
    <w:rsid w:val="006647CC"/>
    <w:rsid w:val="006B710F"/>
    <w:rsid w:val="00747936"/>
    <w:rsid w:val="00747B9F"/>
    <w:rsid w:val="007742E8"/>
    <w:rsid w:val="007829F2"/>
    <w:rsid w:val="007A69C9"/>
    <w:rsid w:val="007D23A1"/>
    <w:rsid w:val="007D2CAE"/>
    <w:rsid w:val="00856BCA"/>
    <w:rsid w:val="00882EB0"/>
    <w:rsid w:val="008F2FC0"/>
    <w:rsid w:val="00903BD3"/>
    <w:rsid w:val="00925537"/>
    <w:rsid w:val="009707C1"/>
    <w:rsid w:val="00993063"/>
    <w:rsid w:val="00994714"/>
    <w:rsid w:val="009D4820"/>
    <w:rsid w:val="009F208C"/>
    <w:rsid w:val="00A32A67"/>
    <w:rsid w:val="00A45F06"/>
    <w:rsid w:val="00A56F79"/>
    <w:rsid w:val="00A767FB"/>
    <w:rsid w:val="00A92D24"/>
    <w:rsid w:val="00A94506"/>
    <w:rsid w:val="00AA208A"/>
    <w:rsid w:val="00AB7560"/>
    <w:rsid w:val="00AF22AD"/>
    <w:rsid w:val="00B0280C"/>
    <w:rsid w:val="00B105BD"/>
    <w:rsid w:val="00B36C73"/>
    <w:rsid w:val="00B4620E"/>
    <w:rsid w:val="00B67C1E"/>
    <w:rsid w:val="00B97CAA"/>
    <w:rsid w:val="00BA6CC7"/>
    <w:rsid w:val="00BB3961"/>
    <w:rsid w:val="00BD4581"/>
    <w:rsid w:val="00BD6ABE"/>
    <w:rsid w:val="00C032EE"/>
    <w:rsid w:val="00C0549A"/>
    <w:rsid w:val="00C244E6"/>
    <w:rsid w:val="00C45C80"/>
    <w:rsid w:val="00C64493"/>
    <w:rsid w:val="00C75E91"/>
    <w:rsid w:val="00C91AF4"/>
    <w:rsid w:val="00CB4B1A"/>
    <w:rsid w:val="00CC5AB6"/>
    <w:rsid w:val="00CE0C86"/>
    <w:rsid w:val="00CE3DF2"/>
    <w:rsid w:val="00D96741"/>
    <w:rsid w:val="00DA003E"/>
    <w:rsid w:val="00DC283A"/>
    <w:rsid w:val="00DD3CA2"/>
    <w:rsid w:val="00DE03E5"/>
    <w:rsid w:val="00E04428"/>
    <w:rsid w:val="00E16CAA"/>
    <w:rsid w:val="00E31290"/>
    <w:rsid w:val="00E437CE"/>
    <w:rsid w:val="00E612DD"/>
    <w:rsid w:val="00E650A5"/>
    <w:rsid w:val="00E66812"/>
    <w:rsid w:val="00F36A1E"/>
    <w:rsid w:val="00F46B13"/>
    <w:rsid w:val="00F64521"/>
    <w:rsid w:val="00F9185B"/>
    <w:rsid w:val="00FA401E"/>
    <w:rsid w:val="00FA58CA"/>
    <w:rsid w:val="00FC55E0"/>
    <w:rsid w:val="00FC62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2CB2A"/>
  <w15:docId w15:val="{01233BEE-083C-49AF-BAE2-FCBE13B5B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BCA"/>
  </w:style>
  <w:style w:type="paragraph" w:styleId="1">
    <w:name w:val="heading 1"/>
    <w:basedOn w:val="a"/>
    <w:next w:val="a"/>
    <w:link w:val="10"/>
    <w:uiPriority w:val="9"/>
    <w:qFormat/>
    <w:rsid w:val="007742E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4">
    <w:name w:val="heading 4"/>
    <w:basedOn w:val="a"/>
    <w:link w:val="40"/>
    <w:uiPriority w:val="9"/>
    <w:qFormat/>
    <w:rsid w:val="00A9450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6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4367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36728"/>
    <w:rPr>
      <w:rFonts w:ascii="Courier New" w:eastAsia="Times New Roman" w:hAnsi="Courier New" w:cs="Courier New"/>
      <w:sz w:val="20"/>
      <w:szCs w:val="20"/>
      <w:lang w:eastAsia="ru-RU"/>
    </w:rPr>
  </w:style>
  <w:style w:type="character" w:customStyle="1" w:styleId="y2iqfc">
    <w:name w:val="y2iqfc"/>
    <w:basedOn w:val="a0"/>
    <w:rsid w:val="00436728"/>
  </w:style>
  <w:style w:type="paragraph" w:styleId="a4">
    <w:name w:val="Balloon Text"/>
    <w:basedOn w:val="a"/>
    <w:link w:val="a5"/>
    <w:uiPriority w:val="99"/>
    <w:semiHidden/>
    <w:unhideWhenUsed/>
    <w:rsid w:val="00C91AF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91AF4"/>
    <w:rPr>
      <w:rFonts w:ascii="Tahoma" w:hAnsi="Tahoma" w:cs="Tahoma"/>
      <w:sz w:val="16"/>
      <w:szCs w:val="16"/>
    </w:rPr>
  </w:style>
  <w:style w:type="character" w:styleId="a6">
    <w:name w:val="Hyperlink"/>
    <w:basedOn w:val="a0"/>
    <w:uiPriority w:val="99"/>
    <w:unhideWhenUsed/>
    <w:rsid w:val="00C91AF4"/>
    <w:rPr>
      <w:color w:val="0563C1" w:themeColor="hyperlink"/>
      <w:u w:val="single"/>
    </w:rPr>
  </w:style>
  <w:style w:type="paragraph" w:customStyle="1" w:styleId="Default">
    <w:name w:val="Default"/>
    <w:rsid w:val="00882EB0"/>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7">
    <w:name w:val="No Spacing"/>
    <w:uiPriority w:val="1"/>
    <w:qFormat/>
    <w:rsid w:val="00E16CAA"/>
    <w:pPr>
      <w:spacing w:after="0" w:line="240" w:lineRule="auto"/>
      <w:jc w:val="both"/>
    </w:pPr>
    <w:rPr>
      <w:rFonts w:ascii="Times New Roman" w:hAnsi="Times New Roman"/>
      <w:sz w:val="20"/>
    </w:rPr>
  </w:style>
  <w:style w:type="character" w:customStyle="1" w:styleId="40">
    <w:name w:val="Заголовок 4 Знак"/>
    <w:basedOn w:val="a0"/>
    <w:link w:val="4"/>
    <w:uiPriority w:val="9"/>
    <w:rsid w:val="00A94506"/>
    <w:rPr>
      <w:rFonts w:ascii="Times New Roman" w:eastAsia="Times New Roman" w:hAnsi="Times New Roman" w:cs="Times New Roman"/>
      <w:b/>
      <w:bCs/>
      <w:sz w:val="24"/>
      <w:szCs w:val="24"/>
      <w:lang w:eastAsia="ru-RU"/>
    </w:rPr>
  </w:style>
  <w:style w:type="character" w:customStyle="1" w:styleId="typography471c66">
    <w:name w:val="typography_471c66"/>
    <w:basedOn w:val="a0"/>
    <w:rsid w:val="00A94506"/>
  </w:style>
  <w:style w:type="character" w:customStyle="1" w:styleId="linktext">
    <w:name w:val="link__text"/>
    <w:basedOn w:val="a0"/>
    <w:rsid w:val="00A94506"/>
  </w:style>
  <w:style w:type="character" w:customStyle="1" w:styleId="sr-only">
    <w:name w:val="sr-only"/>
    <w:basedOn w:val="a0"/>
    <w:rsid w:val="00A94506"/>
  </w:style>
  <w:style w:type="character" w:customStyle="1" w:styleId="text-meta">
    <w:name w:val="text-meta"/>
    <w:basedOn w:val="a0"/>
    <w:rsid w:val="00A94506"/>
  </w:style>
  <w:style w:type="character" w:styleId="a8">
    <w:name w:val="FollowedHyperlink"/>
    <w:basedOn w:val="a0"/>
    <w:uiPriority w:val="99"/>
    <w:semiHidden/>
    <w:unhideWhenUsed/>
    <w:rsid w:val="00994714"/>
    <w:rPr>
      <w:color w:val="954F72" w:themeColor="followedHyperlink"/>
      <w:u w:val="single"/>
    </w:rPr>
  </w:style>
  <w:style w:type="character" w:customStyle="1" w:styleId="11">
    <w:name w:val="Основной текст1"/>
    <w:basedOn w:val="a0"/>
    <w:rsid w:val="00501BD4"/>
    <w:rPr>
      <w:rFonts w:ascii="Gungsuh" w:eastAsia="Gungsuh" w:hAnsi="Gungsuh" w:cs="Gungsuh"/>
      <w:b w:val="0"/>
      <w:bCs w:val="0"/>
      <w:i w:val="0"/>
      <w:iCs w:val="0"/>
      <w:smallCaps w:val="0"/>
      <w:strike w:val="0"/>
      <w:color w:val="000000"/>
      <w:spacing w:val="0"/>
      <w:w w:val="100"/>
      <w:position w:val="0"/>
      <w:sz w:val="23"/>
      <w:szCs w:val="23"/>
      <w:u w:val="none"/>
      <w:lang w:val="ru-RU"/>
    </w:rPr>
  </w:style>
  <w:style w:type="character" w:styleId="a9">
    <w:name w:val="Unresolved Mention"/>
    <w:basedOn w:val="a0"/>
    <w:uiPriority w:val="99"/>
    <w:semiHidden/>
    <w:unhideWhenUsed/>
    <w:rsid w:val="000B21D9"/>
    <w:rPr>
      <w:color w:val="605E5C"/>
      <w:shd w:val="clear" w:color="auto" w:fill="E1DFDD"/>
    </w:rPr>
  </w:style>
  <w:style w:type="character" w:customStyle="1" w:styleId="normaltextrun">
    <w:name w:val="normaltextrun"/>
    <w:basedOn w:val="a0"/>
    <w:rsid w:val="00AA208A"/>
  </w:style>
  <w:style w:type="character" w:customStyle="1" w:styleId="10">
    <w:name w:val="Заголовок 1 Знак"/>
    <w:basedOn w:val="a0"/>
    <w:link w:val="1"/>
    <w:uiPriority w:val="9"/>
    <w:rsid w:val="007742E8"/>
    <w:rPr>
      <w:rFonts w:asciiTheme="majorHAnsi" w:eastAsiaTheme="majorEastAsia" w:hAnsiTheme="majorHAnsi" w:cstheme="majorBidi"/>
      <w:color w:val="2F5496" w:themeColor="accent1" w:themeShade="BF"/>
      <w:sz w:val="32"/>
      <w:szCs w:val="32"/>
    </w:rPr>
  </w:style>
  <w:style w:type="paragraph" w:styleId="aa">
    <w:name w:val="Normal (Web)"/>
    <w:basedOn w:val="a"/>
    <w:uiPriority w:val="99"/>
    <w:unhideWhenUsed/>
    <w:rsid w:val="00DD3C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DD3CA2"/>
    <w:rPr>
      <w:b/>
      <w:bCs/>
    </w:rPr>
  </w:style>
  <w:style w:type="character" w:styleId="ac">
    <w:name w:val="Emphasis"/>
    <w:basedOn w:val="a0"/>
    <w:uiPriority w:val="20"/>
    <w:qFormat/>
    <w:rsid w:val="00D96741"/>
    <w:rPr>
      <w:i/>
      <w:iCs/>
    </w:rPr>
  </w:style>
  <w:style w:type="paragraph" w:styleId="ad">
    <w:name w:val="List Paragraph"/>
    <w:basedOn w:val="a"/>
    <w:uiPriority w:val="34"/>
    <w:qFormat/>
    <w:rsid w:val="00C244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814">
      <w:bodyDiv w:val="1"/>
      <w:marLeft w:val="0"/>
      <w:marRight w:val="0"/>
      <w:marTop w:val="0"/>
      <w:marBottom w:val="0"/>
      <w:divBdr>
        <w:top w:val="none" w:sz="0" w:space="0" w:color="auto"/>
        <w:left w:val="none" w:sz="0" w:space="0" w:color="auto"/>
        <w:bottom w:val="none" w:sz="0" w:space="0" w:color="auto"/>
        <w:right w:val="none" w:sz="0" w:space="0" w:color="auto"/>
      </w:divBdr>
    </w:div>
    <w:div w:id="5789396">
      <w:bodyDiv w:val="1"/>
      <w:marLeft w:val="0"/>
      <w:marRight w:val="0"/>
      <w:marTop w:val="0"/>
      <w:marBottom w:val="0"/>
      <w:divBdr>
        <w:top w:val="none" w:sz="0" w:space="0" w:color="auto"/>
        <w:left w:val="none" w:sz="0" w:space="0" w:color="auto"/>
        <w:bottom w:val="none" w:sz="0" w:space="0" w:color="auto"/>
        <w:right w:val="none" w:sz="0" w:space="0" w:color="auto"/>
      </w:divBdr>
    </w:div>
    <w:div w:id="19429350">
      <w:bodyDiv w:val="1"/>
      <w:marLeft w:val="0"/>
      <w:marRight w:val="0"/>
      <w:marTop w:val="0"/>
      <w:marBottom w:val="0"/>
      <w:divBdr>
        <w:top w:val="none" w:sz="0" w:space="0" w:color="auto"/>
        <w:left w:val="none" w:sz="0" w:space="0" w:color="auto"/>
        <w:bottom w:val="none" w:sz="0" w:space="0" w:color="auto"/>
        <w:right w:val="none" w:sz="0" w:space="0" w:color="auto"/>
      </w:divBdr>
    </w:div>
    <w:div w:id="62029479">
      <w:bodyDiv w:val="1"/>
      <w:marLeft w:val="0"/>
      <w:marRight w:val="0"/>
      <w:marTop w:val="0"/>
      <w:marBottom w:val="0"/>
      <w:divBdr>
        <w:top w:val="none" w:sz="0" w:space="0" w:color="auto"/>
        <w:left w:val="none" w:sz="0" w:space="0" w:color="auto"/>
        <w:bottom w:val="none" w:sz="0" w:space="0" w:color="auto"/>
        <w:right w:val="none" w:sz="0" w:space="0" w:color="auto"/>
      </w:divBdr>
    </w:div>
    <w:div w:id="158692071">
      <w:bodyDiv w:val="1"/>
      <w:marLeft w:val="0"/>
      <w:marRight w:val="0"/>
      <w:marTop w:val="0"/>
      <w:marBottom w:val="0"/>
      <w:divBdr>
        <w:top w:val="none" w:sz="0" w:space="0" w:color="auto"/>
        <w:left w:val="none" w:sz="0" w:space="0" w:color="auto"/>
        <w:bottom w:val="none" w:sz="0" w:space="0" w:color="auto"/>
        <w:right w:val="none" w:sz="0" w:space="0" w:color="auto"/>
      </w:divBdr>
    </w:div>
    <w:div w:id="251396285">
      <w:bodyDiv w:val="1"/>
      <w:marLeft w:val="0"/>
      <w:marRight w:val="0"/>
      <w:marTop w:val="0"/>
      <w:marBottom w:val="0"/>
      <w:divBdr>
        <w:top w:val="none" w:sz="0" w:space="0" w:color="auto"/>
        <w:left w:val="none" w:sz="0" w:space="0" w:color="auto"/>
        <w:bottom w:val="none" w:sz="0" w:space="0" w:color="auto"/>
        <w:right w:val="none" w:sz="0" w:space="0" w:color="auto"/>
      </w:divBdr>
    </w:div>
    <w:div w:id="305626428">
      <w:bodyDiv w:val="1"/>
      <w:marLeft w:val="0"/>
      <w:marRight w:val="0"/>
      <w:marTop w:val="0"/>
      <w:marBottom w:val="0"/>
      <w:divBdr>
        <w:top w:val="none" w:sz="0" w:space="0" w:color="auto"/>
        <w:left w:val="none" w:sz="0" w:space="0" w:color="auto"/>
        <w:bottom w:val="none" w:sz="0" w:space="0" w:color="auto"/>
        <w:right w:val="none" w:sz="0" w:space="0" w:color="auto"/>
      </w:divBdr>
    </w:div>
    <w:div w:id="327288223">
      <w:bodyDiv w:val="1"/>
      <w:marLeft w:val="0"/>
      <w:marRight w:val="0"/>
      <w:marTop w:val="0"/>
      <w:marBottom w:val="0"/>
      <w:divBdr>
        <w:top w:val="none" w:sz="0" w:space="0" w:color="auto"/>
        <w:left w:val="none" w:sz="0" w:space="0" w:color="auto"/>
        <w:bottom w:val="none" w:sz="0" w:space="0" w:color="auto"/>
        <w:right w:val="none" w:sz="0" w:space="0" w:color="auto"/>
      </w:divBdr>
    </w:div>
    <w:div w:id="340551654">
      <w:bodyDiv w:val="1"/>
      <w:marLeft w:val="0"/>
      <w:marRight w:val="0"/>
      <w:marTop w:val="0"/>
      <w:marBottom w:val="0"/>
      <w:divBdr>
        <w:top w:val="none" w:sz="0" w:space="0" w:color="auto"/>
        <w:left w:val="none" w:sz="0" w:space="0" w:color="auto"/>
        <w:bottom w:val="none" w:sz="0" w:space="0" w:color="auto"/>
        <w:right w:val="none" w:sz="0" w:space="0" w:color="auto"/>
      </w:divBdr>
    </w:div>
    <w:div w:id="378356530">
      <w:bodyDiv w:val="1"/>
      <w:marLeft w:val="0"/>
      <w:marRight w:val="0"/>
      <w:marTop w:val="0"/>
      <w:marBottom w:val="0"/>
      <w:divBdr>
        <w:top w:val="none" w:sz="0" w:space="0" w:color="auto"/>
        <w:left w:val="none" w:sz="0" w:space="0" w:color="auto"/>
        <w:bottom w:val="none" w:sz="0" w:space="0" w:color="auto"/>
        <w:right w:val="none" w:sz="0" w:space="0" w:color="auto"/>
      </w:divBdr>
    </w:div>
    <w:div w:id="603343614">
      <w:bodyDiv w:val="1"/>
      <w:marLeft w:val="0"/>
      <w:marRight w:val="0"/>
      <w:marTop w:val="0"/>
      <w:marBottom w:val="0"/>
      <w:divBdr>
        <w:top w:val="none" w:sz="0" w:space="0" w:color="auto"/>
        <w:left w:val="none" w:sz="0" w:space="0" w:color="auto"/>
        <w:bottom w:val="none" w:sz="0" w:space="0" w:color="auto"/>
        <w:right w:val="none" w:sz="0" w:space="0" w:color="auto"/>
      </w:divBdr>
    </w:div>
    <w:div w:id="641276773">
      <w:bodyDiv w:val="1"/>
      <w:marLeft w:val="0"/>
      <w:marRight w:val="0"/>
      <w:marTop w:val="0"/>
      <w:marBottom w:val="0"/>
      <w:divBdr>
        <w:top w:val="none" w:sz="0" w:space="0" w:color="auto"/>
        <w:left w:val="none" w:sz="0" w:space="0" w:color="auto"/>
        <w:bottom w:val="none" w:sz="0" w:space="0" w:color="auto"/>
        <w:right w:val="none" w:sz="0" w:space="0" w:color="auto"/>
      </w:divBdr>
    </w:div>
    <w:div w:id="702099880">
      <w:bodyDiv w:val="1"/>
      <w:marLeft w:val="0"/>
      <w:marRight w:val="0"/>
      <w:marTop w:val="0"/>
      <w:marBottom w:val="0"/>
      <w:divBdr>
        <w:top w:val="none" w:sz="0" w:space="0" w:color="auto"/>
        <w:left w:val="none" w:sz="0" w:space="0" w:color="auto"/>
        <w:bottom w:val="none" w:sz="0" w:space="0" w:color="auto"/>
        <w:right w:val="none" w:sz="0" w:space="0" w:color="auto"/>
      </w:divBdr>
    </w:div>
    <w:div w:id="717972150">
      <w:bodyDiv w:val="1"/>
      <w:marLeft w:val="0"/>
      <w:marRight w:val="0"/>
      <w:marTop w:val="0"/>
      <w:marBottom w:val="0"/>
      <w:divBdr>
        <w:top w:val="none" w:sz="0" w:space="0" w:color="auto"/>
        <w:left w:val="none" w:sz="0" w:space="0" w:color="auto"/>
        <w:bottom w:val="none" w:sz="0" w:space="0" w:color="auto"/>
        <w:right w:val="none" w:sz="0" w:space="0" w:color="auto"/>
      </w:divBdr>
    </w:div>
    <w:div w:id="720404178">
      <w:bodyDiv w:val="1"/>
      <w:marLeft w:val="0"/>
      <w:marRight w:val="0"/>
      <w:marTop w:val="0"/>
      <w:marBottom w:val="0"/>
      <w:divBdr>
        <w:top w:val="none" w:sz="0" w:space="0" w:color="auto"/>
        <w:left w:val="none" w:sz="0" w:space="0" w:color="auto"/>
        <w:bottom w:val="none" w:sz="0" w:space="0" w:color="auto"/>
        <w:right w:val="none" w:sz="0" w:space="0" w:color="auto"/>
      </w:divBdr>
    </w:div>
    <w:div w:id="903178980">
      <w:bodyDiv w:val="1"/>
      <w:marLeft w:val="0"/>
      <w:marRight w:val="0"/>
      <w:marTop w:val="0"/>
      <w:marBottom w:val="0"/>
      <w:divBdr>
        <w:top w:val="none" w:sz="0" w:space="0" w:color="auto"/>
        <w:left w:val="none" w:sz="0" w:space="0" w:color="auto"/>
        <w:bottom w:val="none" w:sz="0" w:space="0" w:color="auto"/>
        <w:right w:val="none" w:sz="0" w:space="0" w:color="auto"/>
      </w:divBdr>
    </w:div>
    <w:div w:id="1090388264">
      <w:bodyDiv w:val="1"/>
      <w:marLeft w:val="0"/>
      <w:marRight w:val="0"/>
      <w:marTop w:val="0"/>
      <w:marBottom w:val="0"/>
      <w:divBdr>
        <w:top w:val="none" w:sz="0" w:space="0" w:color="auto"/>
        <w:left w:val="none" w:sz="0" w:space="0" w:color="auto"/>
        <w:bottom w:val="none" w:sz="0" w:space="0" w:color="auto"/>
        <w:right w:val="none" w:sz="0" w:space="0" w:color="auto"/>
      </w:divBdr>
    </w:div>
    <w:div w:id="1128203547">
      <w:bodyDiv w:val="1"/>
      <w:marLeft w:val="0"/>
      <w:marRight w:val="0"/>
      <w:marTop w:val="0"/>
      <w:marBottom w:val="0"/>
      <w:divBdr>
        <w:top w:val="none" w:sz="0" w:space="0" w:color="auto"/>
        <w:left w:val="none" w:sz="0" w:space="0" w:color="auto"/>
        <w:bottom w:val="none" w:sz="0" w:space="0" w:color="auto"/>
        <w:right w:val="none" w:sz="0" w:space="0" w:color="auto"/>
      </w:divBdr>
    </w:div>
    <w:div w:id="1147238986">
      <w:bodyDiv w:val="1"/>
      <w:marLeft w:val="0"/>
      <w:marRight w:val="0"/>
      <w:marTop w:val="0"/>
      <w:marBottom w:val="0"/>
      <w:divBdr>
        <w:top w:val="none" w:sz="0" w:space="0" w:color="auto"/>
        <w:left w:val="none" w:sz="0" w:space="0" w:color="auto"/>
        <w:bottom w:val="none" w:sz="0" w:space="0" w:color="auto"/>
        <w:right w:val="none" w:sz="0" w:space="0" w:color="auto"/>
      </w:divBdr>
    </w:div>
    <w:div w:id="1257328254">
      <w:bodyDiv w:val="1"/>
      <w:marLeft w:val="0"/>
      <w:marRight w:val="0"/>
      <w:marTop w:val="0"/>
      <w:marBottom w:val="0"/>
      <w:divBdr>
        <w:top w:val="none" w:sz="0" w:space="0" w:color="auto"/>
        <w:left w:val="none" w:sz="0" w:space="0" w:color="auto"/>
        <w:bottom w:val="none" w:sz="0" w:space="0" w:color="auto"/>
        <w:right w:val="none" w:sz="0" w:space="0" w:color="auto"/>
      </w:divBdr>
    </w:div>
    <w:div w:id="1281884500">
      <w:bodyDiv w:val="1"/>
      <w:marLeft w:val="0"/>
      <w:marRight w:val="0"/>
      <w:marTop w:val="0"/>
      <w:marBottom w:val="0"/>
      <w:divBdr>
        <w:top w:val="none" w:sz="0" w:space="0" w:color="auto"/>
        <w:left w:val="none" w:sz="0" w:space="0" w:color="auto"/>
        <w:bottom w:val="none" w:sz="0" w:space="0" w:color="auto"/>
        <w:right w:val="none" w:sz="0" w:space="0" w:color="auto"/>
      </w:divBdr>
    </w:div>
    <w:div w:id="1323124259">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sChild>
        <w:div w:id="2109234168">
          <w:marLeft w:val="0"/>
          <w:marRight w:val="0"/>
          <w:marTop w:val="0"/>
          <w:marBottom w:val="0"/>
          <w:divBdr>
            <w:top w:val="none" w:sz="0" w:space="0" w:color="auto"/>
            <w:left w:val="none" w:sz="0" w:space="0" w:color="auto"/>
            <w:bottom w:val="none" w:sz="0" w:space="0" w:color="auto"/>
            <w:right w:val="none" w:sz="0" w:space="0" w:color="auto"/>
          </w:divBdr>
          <w:divsChild>
            <w:div w:id="1159544114">
              <w:marLeft w:val="0"/>
              <w:marRight w:val="0"/>
              <w:marTop w:val="0"/>
              <w:marBottom w:val="0"/>
              <w:divBdr>
                <w:top w:val="none" w:sz="0" w:space="0" w:color="auto"/>
                <w:left w:val="none" w:sz="0" w:space="0" w:color="auto"/>
                <w:bottom w:val="none" w:sz="0" w:space="0" w:color="auto"/>
                <w:right w:val="none" w:sz="0" w:space="0" w:color="auto"/>
              </w:divBdr>
            </w:div>
            <w:div w:id="1150290441">
              <w:marLeft w:val="0"/>
              <w:marRight w:val="0"/>
              <w:marTop w:val="0"/>
              <w:marBottom w:val="0"/>
              <w:divBdr>
                <w:top w:val="none" w:sz="0" w:space="0" w:color="auto"/>
                <w:left w:val="none" w:sz="0" w:space="0" w:color="auto"/>
                <w:bottom w:val="none" w:sz="0" w:space="0" w:color="auto"/>
                <w:right w:val="none" w:sz="0" w:space="0" w:color="auto"/>
              </w:divBdr>
            </w:div>
            <w:div w:id="2071271742">
              <w:marLeft w:val="0"/>
              <w:marRight w:val="0"/>
              <w:marTop w:val="0"/>
              <w:marBottom w:val="0"/>
              <w:divBdr>
                <w:top w:val="none" w:sz="0" w:space="0" w:color="auto"/>
                <w:left w:val="none" w:sz="0" w:space="0" w:color="auto"/>
                <w:bottom w:val="none" w:sz="0" w:space="0" w:color="auto"/>
                <w:right w:val="none" w:sz="0" w:space="0" w:color="auto"/>
              </w:divBdr>
            </w:div>
            <w:div w:id="1800495883">
              <w:marLeft w:val="0"/>
              <w:marRight w:val="0"/>
              <w:marTop w:val="0"/>
              <w:marBottom w:val="0"/>
              <w:divBdr>
                <w:top w:val="none" w:sz="0" w:space="0" w:color="auto"/>
                <w:left w:val="none" w:sz="0" w:space="0" w:color="auto"/>
                <w:bottom w:val="none" w:sz="0" w:space="0" w:color="auto"/>
                <w:right w:val="none" w:sz="0" w:space="0" w:color="auto"/>
              </w:divBdr>
            </w:div>
            <w:div w:id="1082332141">
              <w:marLeft w:val="0"/>
              <w:marRight w:val="0"/>
              <w:marTop w:val="0"/>
              <w:marBottom w:val="0"/>
              <w:divBdr>
                <w:top w:val="none" w:sz="0" w:space="0" w:color="auto"/>
                <w:left w:val="none" w:sz="0" w:space="0" w:color="auto"/>
                <w:bottom w:val="none" w:sz="0" w:space="0" w:color="auto"/>
                <w:right w:val="none" w:sz="0" w:space="0" w:color="auto"/>
              </w:divBdr>
            </w:div>
            <w:div w:id="2143379102">
              <w:marLeft w:val="0"/>
              <w:marRight w:val="0"/>
              <w:marTop w:val="0"/>
              <w:marBottom w:val="0"/>
              <w:divBdr>
                <w:top w:val="none" w:sz="0" w:space="0" w:color="auto"/>
                <w:left w:val="none" w:sz="0" w:space="0" w:color="auto"/>
                <w:bottom w:val="none" w:sz="0" w:space="0" w:color="auto"/>
                <w:right w:val="none" w:sz="0" w:space="0" w:color="auto"/>
              </w:divBdr>
            </w:div>
            <w:div w:id="1825537699">
              <w:marLeft w:val="0"/>
              <w:marRight w:val="0"/>
              <w:marTop w:val="0"/>
              <w:marBottom w:val="0"/>
              <w:divBdr>
                <w:top w:val="none" w:sz="0" w:space="0" w:color="auto"/>
                <w:left w:val="none" w:sz="0" w:space="0" w:color="auto"/>
                <w:bottom w:val="none" w:sz="0" w:space="0" w:color="auto"/>
                <w:right w:val="none" w:sz="0" w:space="0" w:color="auto"/>
              </w:divBdr>
            </w:div>
            <w:div w:id="194611359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
            <w:div w:id="344094675">
              <w:marLeft w:val="0"/>
              <w:marRight w:val="0"/>
              <w:marTop w:val="0"/>
              <w:marBottom w:val="0"/>
              <w:divBdr>
                <w:top w:val="none" w:sz="0" w:space="0" w:color="auto"/>
                <w:left w:val="none" w:sz="0" w:space="0" w:color="auto"/>
                <w:bottom w:val="none" w:sz="0" w:space="0" w:color="auto"/>
                <w:right w:val="none" w:sz="0" w:space="0" w:color="auto"/>
              </w:divBdr>
            </w:div>
            <w:div w:id="293950368">
              <w:marLeft w:val="0"/>
              <w:marRight w:val="0"/>
              <w:marTop w:val="0"/>
              <w:marBottom w:val="0"/>
              <w:divBdr>
                <w:top w:val="none" w:sz="0" w:space="0" w:color="auto"/>
                <w:left w:val="none" w:sz="0" w:space="0" w:color="auto"/>
                <w:bottom w:val="none" w:sz="0" w:space="0" w:color="auto"/>
                <w:right w:val="none" w:sz="0" w:space="0" w:color="auto"/>
              </w:divBdr>
            </w:div>
            <w:div w:id="141454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538215">
      <w:bodyDiv w:val="1"/>
      <w:marLeft w:val="0"/>
      <w:marRight w:val="0"/>
      <w:marTop w:val="0"/>
      <w:marBottom w:val="0"/>
      <w:divBdr>
        <w:top w:val="none" w:sz="0" w:space="0" w:color="auto"/>
        <w:left w:val="none" w:sz="0" w:space="0" w:color="auto"/>
        <w:bottom w:val="none" w:sz="0" w:space="0" w:color="auto"/>
        <w:right w:val="none" w:sz="0" w:space="0" w:color="auto"/>
      </w:divBdr>
    </w:div>
    <w:div w:id="1443455131">
      <w:bodyDiv w:val="1"/>
      <w:marLeft w:val="0"/>
      <w:marRight w:val="0"/>
      <w:marTop w:val="0"/>
      <w:marBottom w:val="0"/>
      <w:divBdr>
        <w:top w:val="none" w:sz="0" w:space="0" w:color="auto"/>
        <w:left w:val="none" w:sz="0" w:space="0" w:color="auto"/>
        <w:bottom w:val="none" w:sz="0" w:space="0" w:color="auto"/>
        <w:right w:val="none" w:sz="0" w:space="0" w:color="auto"/>
      </w:divBdr>
    </w:div>
    <w:div w:id="1496258239">
      <w:bodyDiv w:val="1"/>
      <w:marLeft w:val="0"/>
      <w:marRight w:val="0"/>
      <w:marTop w:val="0"/>
      <w:marBottom w:val="0"/>
      <w:divBdr>
        <w:top w:val="none" w:sz="0" w:space="0" w:color="auto"/>
        <w:left w:val="none" w:sz="0" w:space="0" w:color="auto"/>
        <w:bottom w:val="none" w:sz="0" w:space="0" w:color="auto"/>
        <w:right w:val="none" w:sz="0" w:space="0" w:color="auto"/>
      </w:divBdr>
    </w:div>
    <w:div w:id="1530146708">
      <w:bodyDiv w:val="1"/>
      <w:marLeft w:val="0"/>
      <w:marRight w:val="0"/>
      <w:marTop w:val="0"/>
      <w:marBottom w:val="0"/>
      <w:divBdr>
        <w:top w:val="none" w:sz="0" w:space="0" w:color="auto"/>
        <w:left w:val="none" w:sz="0" w:space="0" w:color="auto"/>
        <w:bottom w:val="none" w:sz="0" w:space="0" w:color="auto"/>
        <w:right w:val="none" w:sz="0" w:space="0" w:color="auto"/>
      </w:divBdr>
    </w:div>
    <w:div w:id="1534725973">
      <w:bodyDiv w:val="1"/>
      <w:marLeft w:val="0"/>
      <w:marRight w:val="0"/>
      <w:marTop w:val="0"/>
      <w:marBottom w:val="0"/>
      <w:divBdr>
        <w:top w:val="none" w:sz="0" w:space="0" w:color="auto"/>
        <w:left w:val="none" w:sz="0" w:space="0" w:color="auto"/>
        <w:bottom w:val="none" w:sz="0" w:space="0" w:color="auto"/>
        <w:right w:val="none" w:sz="0" w:space="0" w:color="auto"/>
      </w:divBdr>
    </w:div>
    <w:div w:id="1539970322">
      <w:bodyDiv w:val="1"/>
      <w:marLeft w:val="0"/>
      <w:marRight w:val="0"/>
      <w:marTop w:val="0"/>
      <w:marBottom w:val="0"/>
      <w:divBdr>
        <w:top w:val="none" w:sz="0" w:space="0" w:color="auto"/>
        <w:left w:val="none" w:sz="0" w:space="0" w:color="auto"/>
        <w:bottom w:val="none" w:sz="0" w:space="0" w:color="auto"/>
        <w:right w:val="none" w:sz="0" w:space="0" w:color="auto"/>
      </w:divBdr>
    </w:div>
    <w:div w:id="1588658783">
      <w:bodyDiv w:val="1"/>
      <w:marLeft w:val="0"/>
      <w:marRight w:val="0"/>
      <w:marTop w:val="0"/>
      <w:marBottom w:val="0"/>
      <w:divBdr>
        <w:top w:val="none" w:sz="0" w:space="0" w:color="auto"/>
        <w:left w:val="none" w:sz="0" w:space="0" w:color="auto"/>
        <w:bottom w:val="none" w:sz="0" w:space="0" w:color="auto"/>
        <w:right w:val="none" w:sz="0" w:space="0" w:color="auto"/>
      </w:divBdr>
    </w:div>
    <w:div w:id="1607886543">
      <w:bodyDiv w:val="1"/>
      <w:marLeft w:val="0"/>
      <w:marRight w:val="0"/>
      <w:marTop w:val="0"/>
      <w:marBottom w:val="0"/>
      <w:divBdr>
        <w:top w:val="none" w:sz="0" w:space="0" w:color="auto"/>
        <w:left w:val="none" w:sz="0" w:space="0" w:color="auto"/>
        <w:bottom w:val="none" w:sz="0" w:space="0" w:color="auto"/>
        <w:right w:val="none" w:sz="0" w:space="0" w:color="auto"/>
      </w:divBdr>
    </w:div>
    <w:div w:id="1630627411">
      <w:bodyDiv w:val="1"/>
      <w:marLeft w:val="0"/>
      <w:marRight w:val="0"/>
      <w:marTop w:val="0"/>
      <w:marBottom w:val="0"/>
      <w:divBdr>
        <w:top w:val="none" w:sz="0" w:space="0" w:color="auto"/>
        <w:left w:val="none" w:sz="0" w:space="0" w:color="auto"/>
        <w:bottom w:val="none" w:sz="0" w:space="0" w:color="auto"/>
        <w:right w:val="none" w:sz="0" w:space="0" w:color="auto"/>
      </w:divBdr>
    </w:div>
    <w:div w:id="1691375064">
      <w:bodyDiv w:val="1"/>
      <w:marLeft w:val="0"/>
      <w:marRight w:val="0"/>
      <w:marTop w:val="0"/>
      <w:marBottom w:val="0"/>
      <w:divBdr>
        <w:top w:val="none" w:sz="0" w:space="0" w:color="auto"/>
        <w:left w:val="none" w:sz="0" w:space="0" w:color="auto"/>
        <w:bottom w:val="none" w:sz="0" w:space="0" w:color="auto"/>
        <w:right w:val="none" w:sz="0" w:space="0" w:color="auto"/>
      </w:divBdr>
    </w:div>
    <w:div w:id="1838617966">
      <w:bodyDiv w:val="1"/>
      <w:marLeft w:val="0"/>
      <w:marRight w:val="0"/>
      <w:marTop w:val="0"/>
      <w:marBottom w:val="0"/>
      <w:divBdr>
        <w:top w:val="none" w:sz="0" w:space="0" w:color="auto"/>
        <w:left w:val="none" w:sz="0" w:space="0" w:color="auto"/>
        <w:bottom w:val="none" w:sz="0" w:space="0" w:color="auto"/>
        <w:right w:val="none" w:sz="0" w:space="0" w:color="auto"/>
      </w:divBdr>
    </w:div>
    <w:div w:id="1850216509">
      <w:bodyDiv w:val="1"/>
      <w:marLeft w:val="0"/>
      <w:marRight w:val="0"/>
      <w:marTop w:val="0"/>
      <w:marBottom w:val="0"/>
      <w:divBdr>
        <w:top w:val="none" w:sz="0" w:space="0" w:color="auto"/>
        <w:left w:val="none" w:sz="0" w:space="0" w:color="auto"/>
        <w:bottom w:val="none" w:sz="0" w:space="0" w:color="auto"/>
        <w:right w:val="none" w:sz="0" w:space="0" w:color="auto"/>
      </w:divBdr>
    </w:div>
    <w:div w:id="1938252855">
      <w:bodyDiv w:val="1"/>
      <w:marLeft w:val="0"/>
      <w:marRight w:val="0"/>
      <w:marTop w:val="0"/>
      <w:marBottom w:val="0"/>
      <w:divBdr>
        <w:top w:val="none" w:sz="0" w:space="0" w:color="auto"/>
        <w:left w:val="none" w:sz="0" w:space="0" w:color="auto"/>
        <w:bottom w:val="none" w:sz="0" w:space="0" w:color="auto"/>
        <w:right w:val="none" w:sz="0" w:space="0" w:color="auto"/>
      </w:divBdr>
    </w:div>
    <w:div w:id="1939215545">
      <w:bodyDiv w:val="1"/>
      <w:marLeft w:val="0"/>
      <w:marRight w:val="0"/>
      <w:marTop w:val="0"/>
      <w:marBottom w:val="0"/>
      <w:divBdr>
        <w:top w:val="none" w:sz="0" w:space="0" w:color="auto"/>
        <w:left w:val="none" w:sz="0" w:space="0" w:color="auto"/>
        <w:bottom w:val="none" w:sz="0" w:space="0" w:color="auto"/>
        <w:right w:val="none" w:sz="0" w:space="0" w:color="auto"/>
      </w:divBdr>
    </w:div>
    <w:div w:id="2001154265">
      <w:bodyDiv w:val="1"/>
      <w:marLeft w:val="0"/>
      <w:marRight w:val="0"/>
      <w:marTop w:val="0"/>
      <w:marBottom w:val="0"/>
      <w:divBdr>
        <w:top w:val="none" w:sz="0" w:space="0" w:color="auto"/>
        <w:left w:val="none" w:sz="0" w:space="0" w:color="auto"/>
        <w:bottom w:val="none" w:sz="0" w:space="0" w:color="auto"/>
        <w:right w:val="none" w:sz="0" w:space="0" w:color="auto"/>
      </w:divBdr>
    </w:div>
    <w:div w:id="2034766833">
      <w:bodyDiv w:val="1"/>
      <w:marLeft w:val="0"/>
      <w:marRight w:val="0"/>
      <w:marTop w:val="0"/>
      <w:marBottom w:val="0"/>
      <w:divBdr>
        <w:top w:val="none" w:sz="0" w:space="0" w:color="auto"/>
        <w:left w:val="none" w:sz="0" w:space="0" w:color="auto"/>
        <w:bottom w:val="none" w:sz="0" w:space="0" w:color="auto"/>
        <w:right w:val="none" w:sz="0" w:space="0" w:color="auto"/>
      </w:divBdr>
    </w:div>
    <w:div w:id="2037805235">
      <w:bodyDiv w:val="1"/>
      <w:marLeft w:val="0"/>
      <w:marRight w:val="0"/>
      <w:marTop w:val="0"/>
      <w:marBottom w:val="0"/>
      <w:divBdr>
        <w:top w:val="none" w:sz="0" w:space="0" w:color="auto"/>
        <w:left w:val="none" w:sz="0" w:space="0" w:color="auto"/>
        <w:bottom w:val="none" w:sz="0" w:space="0" w:color="auto"/>
        <w:right w:val="none" w:sz="0" w:space="0" w:color="auto"/>
      </w:divBdr>
    </w:div>
    <w:div w:id="208791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4859/kjogi108825" TargetMode="External"/><Relationship Id="rId3" Type="http://schemas.openxmlformats.org/officeDocument/2006/relationships/settings" Target="settings.xml"/><Relationship Id="rId7" Type="http://schemas.openxmlformats.org/officeDocument/2006/relationships/hyperlink" Target="mailto:n.karabasova@aog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gima@inbox.r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11140</TotalTime>
  <Pages>3</Pages>
  <Words>1115</Words>
  <Characters>6356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Администратор</cp:lastModifiedBy>
  <cp:revision>110</cp:revision>
  <dcterms:created xsi:type="dcterms:W3CDTF">2023-03-14T06:03:00Z</dcterms:created>
  <dcterms:modified xsi:type="dcterms:W3CDTF">2025-10-05T12:23:00Z</dcterms:modified>
</cp:coreProperties>
</file>